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30" w:rsidRDefault="00D10B30" w:rsidP="00D10B30">
      <w:pPr>
        <w:pStyle w:val="a4"/>
        <w:shd w:val="clear" w:color="auto" w:fill="FFFFFF"/>
        <w:spacing w:before="0" w:beforeAutospacing="0" w:after="0" w:afterAutospacing="0" w:line="560" w:lineRule="exact"/>
        <w:ind w:firstLineChars="300" w:firstLine="1325"/>
        <w:rPr>
          <w:rFonts w:ascii="仿宋" w:eastAsia="仿宋" w:hAnsi="仿宋" w:cs="仿宋"/>
          <w:b/>
          <w:bCs/>
          <w:color w:val="3E3E3E"/>
          <w:sz w:val="44"/>
          <w:szCs w:val="44"/>
        </w:rPr>
      </w:pPr>
      <w:r>
        <w:rPr>
          <w:rFonts w:ascii="仿宋" w:eastAsia="仿宋" w:hAnsi="仿宋" w:cs="仿宋" w:hint="eastAsia"/>
          <w:b/>
          <w:bCs/>
          <w:color w:val="3E3E3E"/>
          <w:sz w:val="44"/>
          <w:szCs w:val="44"/>
        </w:rPr>
        <w:t>广河县</w:t>
      </w:r>
      <w:r>
        <w:rPr>
          <w:rFonts w:ascii="仿宋" w:eastAsia="仿宋" w:hAnsi="仿宋" w:cs="仿宋"/>
          <w:b/>
          <w:bCs/>
          <w:color w:val="3E3E3E"/>
          <w:sz w:val="44"/>
          <w:szCs w:val="44"/>
        </w:rPr>
        <w:t>2018—2020</w:t>
      </w:r>
      <w:r>
        <w:rPr>
          <w:rFonts w:ascii="仿宋" w:eastAsia="仿宋" w:hAnsi="仿宋" w:cs="仿宋" w:hint="eastAsia"/>
          <w:b/>
          <w:bCs/>
          <w:color w:val="3E3E3E"/>
          <w:sz w:val="44"/>
          <w:szCs w:val="44"/>
        </w:rPr>
        <w:t>年农业机械</w:t>
      </w:r>
    </w:p>
    <w:p w:rsidR="00D10B30" w:rsidRDefault="00D10B30" w:rsidP="00D10B30">
      <w:pPr>
        <w:pStyle w:val="a4"/>
        <w:shd w:val="clear" w:color="auto" w:fill="FFFFFF"/>
        <w:spacing w:before="0" w:beforeAutospacing="0" w:after="0" w:afterAutospacing="0" w:line="560" w:lineRule="exact"/>
        <w:ind w:firstLineChars="600" w:firstLine="2650"/>
        <w:rPr>
          <w:rFonts w:ascii="仿宋" w:eastAsia="仿宋" w:hAnsi="仿宋" w:cs="仿宋"/>
          <w:b/>
          <w:bCs/>
          <w:color w:val="3E3E3E"/>
          <w:sz w:val="44"/>
          <w:szCs w:val="44"/>
        </w:rPr>
      </w:pPr>
      <w:r>
        <w:rPr>
          <w:rFonts w:ascii="仿宋" w:eastAsia="仿宋" w:hAnsi="仿宋" w:cs="仿宋" w:hint="eastAsia"/>
          <w:b/>
          <w:bCs/>
          <w:color w:val="3E3E3E"/>
          <w:sz w:val="44"/>
          <w:szCs w:val="44"/>
        </w:rPr>
        <w:t>购置补贴实施方案</w:t>
      </w:r>
    </w:p>
    <w:p w:rsidR="00D10B30" w:rsidRDefault="00D10B30" w:rsidP="00D10B30">
      <w:pPr>
        <w:pStyle w:val="a4"/>
        <w:shd w:val="clear" w:color="auto" w:fill="FFFFFF"/>
        <w:spacing w:before="0" w:beforeAutospacing="0" w:after="0" w:afterAutospacing="0" w:line="560" w:lineRule="exact"/>
        <w:ind w:firstLineChars="200" w:firstLine="640"/>
        <w:rPr>
          <w:rFonts w:ascii="黑体" w:eastAsia="黑体" w:hAnsi="黑体"/>
          <w:color w:val="3E3E3E"/>
          <w:sz w:val="32"/>
          <w:szCs w:val="32"/>
        </w:rPr>
      </w:pPr>
    </w:p>
    <w:p w:rsidR="00D10B30" w:rsidRDefault="00D10B30" w:rsidP="00D10B30">
      <w:pPr>
        <w:pStyle w:val="a4"/>
        <w:shd w:val="clear" w:color="auto" w:fill="FFFFFF"/>
        <w:spacing w:before="0" w:beforeAutospacing="0" w:after="0" w:afterAutospacing="0" w:line="560" w:lineRule="exact"/>
        <w:ind w:firstLineChars="200" w:firstLine="640"/>
        <w:rPr>
          <w:rFonts w:ascii="黑体" w:eastAsia="黑体" w:hAnsi="黑体"/>
          <w:color w:val="3E3E3E"/>
          <w:sz w:val="32"/>
          <w:szCs w:val="32"/>
        </w:rPr>
      </w:pPr>
      <w:r>
        <w:rPr>
          <w:rFonts w:ascii="黑体" w:eastAsia="黑体" w:hAnsi="黑体" w:hint="eastAsia"/>
          <w:color w:val="3E3E3E"/>
          <w:sz w:val="32"/>
          <w:szCs w:val="32"/>
        </w:rPr>
        <w:t>一、总体要求</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实行补贴范围内机具敞开补贴，加大对农业机械化薄弱环节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D10B30" w:rsidRDefault="00D10B30" w:rsidP="00D10B30">
      <w:pPr>
        <w:pStyle w:val="a4"/>
        <w:shd w:val="clear" w:color="auto" w:fill="FFFFFF"/>
        <w:spacing w:before="0" w:beforeAutospacing="0" w:after="0" w:afterAutospacing="0" w:line="560" w:lineRule="exact"/>
        <w:ind w:firstLineChars="200" w:firstLine="640"/>
        <w:rPr>
          <w:rFonts w:ascii="黑体" w:eastAsia="黑体" w:hAnsi="黑体"/>
          <w:color w:val="3E3E3E"/>
          <w:sz w:val="32"/>
          <w:szCs w:val="32"/>
        </w:rPr>
      </w:pPr>
      <w:r>
        <w:rPr>
          <w:rFonts w:ascii="黑体" w:eastAsia="黑体" w:hAnsi="黑体" w:hint="eastAsia"/>
          <w:bCs/>
          <w:color w:val="3E3E3E"/>
          <w:sz w:val="32"/>
          <w:szCs w:val="32"/>
        </w:rPr>
        <w:t>二、补贴范围和补贴机具</w:t>
      </w:r>
    </w:p>
    <w:p w:rsidR="00D10B30" w:rsidRDefault="00D10B30" w:rsidP="00D10B30">
      <w:pPr>
        <w:spacing w:line="560" w:lineRule="exact"/>
        <w:ind w:firstLineChars="200" w:firstLine="640"/>
        <w:rPr>
          <w:rFonts w:ascii="仿宋" w:eastAsia="仿宋" w:hAnsi="仿宋"/>
          <w:color w:val="3E3E3E"/>
          <w:sz w:val="32"/>
          <w:szCs w:val="32"/>
        </w:rPr>
      </w:pPr>
      <w:r>
        <w:rPr>
          <w:rFonts w:ascii="仿宋" w:eastAsia="仿宋" w:hAnsi="仿宋" w:hint="eastAsia"/>
          <w:sz w:val="32"/>
          <w:szCs w:val="32"/>
        </w:rPr>
        <w:t>中央财政资金全省农机购置补贴机具种类范围（以下简称“补贴范围”）为</w:t>
      </w:r>
      <w:r>
        <w:rPr>
          <w:rFonts w:ascii="仿宋" w:eastAsia="仿宋" w:hAnsi="仿宋"/>
          <w:sz w:val="32"/>
          <w:szCs w:val="32"/>
        </w:rPr>
        <w:t>15</w:t>
      </w:r>
      <w:r>
        <w:rPr>
          <w:rFonts w:ascii="仿宋" w:eastAsia="仿宋" w:hAnsi="仿宋" w:hint="eastAsia"/>
          <w:sz w:val="32"/>
          <w:szCs w:val="32"/>
        </w:rPr>
        <w:t>大类</w:t>
      </w:r>
      <w:r>
        <w:rPr>
          <w:rFonts w:ascii="仿宋" w:eastAsia="仿宋" w:hAnsi="仿宋"/>
          <w:sz w:val="32"/>
          <w:szCs w:val="32"/>
        </w:rPr>
        <w:t>39</w:t>
      </w:r>
      <w:r>
        <w:rPr>
          <w:rFonts w:ascii="仿宋" w:eastAsia="仿宋" w:hAnsi="仿宋" w:hint="eastAsia"/>
          <w:sz w:val="32"/>
          <w:szCs w:val="32"/>
        </w:rPr>
        <w:t>个小类</w:t>
      </w:r>
      <w:r>
        <w:rPr>
          <w:rFonts w:ascii="仿宋" w:eastAsia="仿宋" w:hAnsi="仿宋"/>
          <w:sz w:val="32"/>
          <w:szCs w:val="32"/>
        </w:rPr>
        <w:t>117</w:t>
      </w:r>
      <w:r>
        <w:rPr>
          <w:rFonts w:ascii="仿宋" w:eastAsia="仿宋" w:hAnsi="仿宋" w:hint="eastAsia"/>
          <w:sz w:val="32"/>
          <w:szCs w:val="32"/>
        </w:rPr>
        <w:t>个</w:t>
      </w:r>
      <w:r>
        <w:rPr>
          <w:rFonts w:ascii="仿宋" w:eastAsia="仿宋" w:hAnsi="仿宋" w:hint="eastAsia"/>
          <w:color w:val="3E3E3E"/>
          <w:sz w:val="32"/>
          <w:szCs w:val="32"/>
        </w:rPr>
        <w:t>品目。</w:t>
      </w:r>
      <w:r>
        <w:rPr>
          <w:rFonts w:ascii="仿宋" w:eastAsia="仿宋" w:hAnsi="仿宋" w:hint="eastAsia"/>
          <w:sz w:val="32"/>
          <w:szCs w:val="32"/>
        </w:rPr>
        <w:t>农机购置补贴政策覆盖全县</w:t>
      </w:r>
      <w:r>
        <w:rPr>
          <w:rFonts w:ascii="仿宋" w:eastAsia="仿宋" w:hAnsi="仿宋"/>
          <w:sz w:val="32"/>
          <w:szCs w:val="32"/>
        </w:rPr>
        <w:t>9</w:t>
      </w:r>
      <w:r>
        <w:rPr>
          <w:rFonts w:ascii="仿宋" w:eastAsia="仿宋" w:hAnsi="仿宋" w:hint="eastAsia"/>
          <w:sz w:val="32"/>
          <w:szCs w:val="32"/>
        </w:rPr>
        <w:t>个乡</w:t>
      </w:r>
      <w:r>
        <w:rPr>
          <w:rFonts w:ascii="仿宋" w:eastAsia="仿宋" w:hAnsi="仿宋"/>
          <w:sz w:val="32"/>
          <w:szCs w:val="32"/>
        </w:rPr>
        <w:t>(</w:t>
      </w:r>
      <w:r>
        <w:rPr>
          <w:rFonts w:ascii="仿宋" w:eastAsia="仿宋" w:hAnsi="仿宋" w:hint="eastAsia"/>
          <w:sz w:val="32"/>
          <w:szCs w:val="32"/>
        </w:rPr>
        <w:t>镇）。</w:t>
      </w:r>
      <w:r>
        <w:rPr>
          <w:rFonts w:ascii="仿宋" w:eastAsia="仿宋" w:hAnsi="仿宋" w:hint="eastAsia"/>
          <w:color w:val="3E3E3E"/>
          <w:sz w:val="32"/>
          <w:szCs w:val="32"/>
        </w:rPr>
        <w:t>优先保证粮食等主要农产品生产所需机具和深松整地、免耕播种、高效植保、节水灌溉、高效施肥、秸秆还田离田、残膜回收、畜禽粪污资源化利用、病死畜禽无害化处理等支持农业绿色发展机具的补贴</w:t>
      </w:r>
      <w:r>
        <w:rPr>
          <w:rFonts w:ascii="仿宋" w:eastAsia="仿宋" w:hAnsi="仿宋" w:hint="eastAsia"/>
          <w:color w:val="3E3E3E"/>
          <w:sz w:val="32"/>
          <w:szCs w:val="32"/>
        </w:rPr>
        <w:lastRenderedPageBreak/>
        <w:t>需要，逐步将县内保有量明显过多、技术相对落后、需求量小的机具品目剔除出补贴范围。</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补贴机具必须是补贴范围内的产品，同时还应具备以下资质之一：（</w:t>
      </w:r>
      <w:r>
        <w:rPr>
          <w:rFonts w:ascii="仿宋" w:eastAsia="仿宋" w:hAnsi="仿宋"/>
          <w:color w:val="3E3E3E"/>
          <w:sz w:val="32"/>
          <w:szCs w:val="32"/>
        </w:rPr>
        <w:t>1</w:t>
      </w:r>
      <w:r>
        <w:rPr>
          <w:rFonts w:ascii="仿宋" w:eastAsia="仿宋" w:hAnsi="仿宋" w:hint="eastAsia"/>
          <w:color w:val="3E3E3E"/>
          <w:sz w:val="32"/>
          <w:szCs w:val="32"/>
        </w:rPr>
        <w:t>）获得农业机械试验鉴定证书（农业机械推广鉴定证书）；（</w:t>
      </w:r>
      <w:r>
        <w:rPr>
          <w:rFonts w:ascii="仿宋" w:eastAsia="仿宋" w:hAnsi="仿宋"/>
          <w:color w:val="3E3E3E"/>
          <w:sz w:val="32"/>
          <w:szCs w:val="32"/>
        </w:rPr>
        <w:t>2</w:t>
      </w:r>
      <w:r>
        <w:rPr>
          <w:rFonts w:ascii="仿宋" w:eastAsia="仿宋" w:hAnsi="仿宋" w:hint="eastAsia"/>
          <w:color w:val="3E3E3E"/>
          <w:sz w:val="32"/>
          <w:szCs w:val="32"/>
        </w:rPr>
        <w:t>）获得农机强制性产品认证证书；（</w:t>
      </w:r>
      <w:r>
        <w:rPr>
          <w:rFonts w:ascii="仿宋" w:eastAsia="仿宋" w:hAnsi="仿宋"/>
          <w:color w:val="3E3E3E"/>
          <w:sz w:val="32"/>
          <w:szCs w:val="32"/>
        </w:rPr>
        <w:t>3</w:t>
      </w:r>
      <w:r>
        <w:rPr>
          <w:rFonts w:ascii="仿宋" w:eastAsia="仿宋" w:hAnsi="仿宋" w:hint="eastAsia"/>
          <w:color w:val="3E3E3E"/>
          <w:sz w:val="32"/>
          <w:szCs w:val="32"/>
        </w:rPr>
        <w:t>）列入农机自愿性认证采信试点范围，获得农机自愿性产品认证证书。补贴机具须在明显位置固定标有生产企业、产品名称和型号、出厂编号、生产日期、执行标准等信息的永久性铭牌。</w:t>
      </w:r>
    </w:p>
    <w:p w:rsidR="00D10B30" w:rsidRDefault="00D10B30" w:rsidP="00D10B30">
      <w:pPr>
        <w:pStyle w:val="a4"/>
        <w:shd w:val="clear" w:color="auto" w:fill="FFFFFF"/>
        <w:spacing w:before="0" w:beforeAutospacing="0" w:after="0" w:afterAutospacing="0" w:line="560" w:lineRule="exact"/>
        <w:ind w:firstLineChars="200" w:firstLine="640"/>
        <w:rPr>
          <w:rFonts w:ascii="黑体" w:eastAsia="黑体" w:hAnsi="黑体"/>
          <w:bCs/>
          <w:color w:val="3E3E3E"/>
          <w:sz w:val="32"/>
          <w:szCs w:val="32"/>
        </w:rPr>
      </w:pPr>
      <w:r>
        <w:rPr>
          <w:rFonts w:ascii="黑体" w:eastAsia="黑体" w:hAnsi="黑体" w:hint="eastAsia"/>
          <w:color w:val="3E3E3E"/>
          <w:sz w:val="32"/>
          <w:szCs w:val="32"/>
        </w:rPr>
        <w:t>三、补贴标准和补贴对象</w:t>
      </w:r>
    </w:p>
    <w:p w:rsidR="00D10B30" w:rsidRDefault="00D10B30" w:rsidP="00D10B30">
      <w:pPr>
        <w:shd w:val="clear" w:color="auto" w:fill="FFFFFF"/>
        <w:adjustRightInd w:val="0"/>
        <w:snapToGrid w:val="0"/>
        <w:spacing w:line="560" w:lineRule="exact"/>
        <w:ind w:firstLineChars="200" w:firstLine="643"/>
        <w:rPr>
          <w:rFonts w:ascii="仿宋" w:eastAsia="仿宋" w:hAnsi="仿宋" w:cs="宋体"/>
          <w:color w:val="3E3E3E"/>
          <w:kern w:val="0"/>
          <w:sz w:val="32"/>
          <w:szCs w:val="32"/>
        </w:rPr>
      </w:pPr>
      <w:r>
        <w:rPr>
          <w:rFonts w:ascii="仿宋" w:eastAsia="仿宋" w:hAnsi="仿宋" w:cs="宋体" w:hint="eastAsia"/>
          <w:b/>
          <w:bCs/>
          <w:color w:val="3E3E3E"/>
          <w:kern w:val="0"/>
          <w:sz w:val="32"/>
          <w:szCs w:val="32"/>
        </w:rPr>
        <w:t>（一）补贴标准。</w:t>
      </w:r>
      <w:r>
        <w:rPr>
          <w:rFonts w:ascii="仿宋" w:eastAsia="仿宋" w:hAnsi="仿宋" w:cs="宋体" w:hint="eastAsia"/>
          <w:color w:val="3E3E3E"/>
          <w:kern w:val="0"/>
          <w:sz w:val="32"/>
          <w:szCs w:val="32"/>
        </w:rPr>
        <w:t>按《</w:t>
      </w:r>
      <w:r>
        <w:rPr>
          <w:rFonts w:ascii="仿宋" w:eastAsia="仿宋" w:hAnsi="仿宋" w:cs="宋体"/>
          <w:color w:val="3E3E3E"/>
          <w:kern w:val="0"/>
          <w:sz w:val="32"/>
          <w:szCs w:val="32"/>
        </w:rPr>
        <w:t>2018-2020</w:t>
      </w:r>
      <w:r>
        <w:rPr>
          <w:rFonts w:ascii="仿宋" w:eastAsia="仿宋" w:hAnsi="仿宋" w:cs="宋体" w:hint="eastAsia"/>
          <w:color w:val="3E3E3E"/>
          <w:kern w:val="0"/>
          <w:sz w:val="32"/>
          <w:szCs w:val="32"/>
        </w:rPr>
        <w:t>年甘肃省农机购置补贴机具补贴额一览表》执行。</w:t>
      </w:r>
    </w:p>
    <w:p w:rsidR="00D10B30" w:rsidRDefault="00D10B30" w:rsidP="00D10B30">
      <w:pPr>
        <w:shd w:val="clear" w:color="auto" w:fill="FFFFFF"/>
        <w:adjustRightInd w:val="0"/>
        <w:snapToGrid w:val="0"/>
        <w:spacing w:line="560" w:lineRule="exact"/>
        <w:ind w:firstLineChars="200" w:firstLine="643"/>
        <w:rPr>
          <w:rFonts w:ascii="仿宋" w:eastAsia="仿宋" w:hAnsi="仿宋"/>
          <w:color w:val="3E3E3E"/>
          <w:sz w:val="32"/>
          <w:szCs w:val="32"/>
        </w:rPr>
      </w:pPr>
      <w:r>
        <w:rPr>
          <w:rFonts w:ascii="仿宋" w:eastAsia="仿宋" w:hAnsi="仿宋" w:cs="宋体" w:hint="eastAsia"/>
          <w:b/>
          <w:bCs/>
          <w:color w:val="3E3E3E"/>
          <w:kern w:val="0"/>
          <w:sz w:val="32"/>
          <w:szCs w:val="32"/>
        </w:rPr>
        <w:t>（二）补贴对象。</w:t>
      </w:r>
      <w:r>
        <w:rPr>
          <w:rFonts w:ascii="仿宋" w:eastAsia="仿宋" w:hAnsi="仿宋" w:hint="eastAsia"/>
          <w:color w:val="3E3E3E"/>
          <w:sz w:val="32"/>
          <w:szCs w:val="32"/>
        </w:rPr>
        <w:t>补贴对象为我县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补贴额依据同档产品上年市场销售均价测算，原则上测算比例不超过</w:t>
      </w:r>
      <w:r>
        <w:rPr>
          <w:rFonts w:ascii="仿宋" w:eastAsia="仿宋" w:hAnsi="仿宋"/>
          <w:color w:val="3E3E3E"/>
          <w:sz w:val="32"/>
          <w:szCs w:val="32"/>
        </w:rPr>
        <w:t>30%</w:t>
      </w:r>
      <w:r>
        <w:rPr>
          <w:rFonts w:ascii="仿宋" w:eastAsia="仿宋" w:hAnsi="仿宋" w:hint="eastAsia"/>
          <w:color w:val="3E3E3E"/>
          <w:sz w:val="32"/>
          <w:szCs w:val="32"/>
        </w:rPr>
        <w:t>。</w:t>
      </w:r>
    </w:p>
    <w:p w:rsidR="00D10B30" w:rsidRDefault="00D10B30" w:rsidP="00D10B30">
      <w:pPr>
        <w:shd w:val="clear" w:color="auto" w:fill="FFFFFF"/>
        <w:adjustRightInd w:val="0"/>
        <w:snapToGrid w:val="0"/>
        <w:spacing w:line="560" w:lineRule="exact"/>
        <w:ind w:firstLineChars="200" w:firstLine="640"/>
        <w:rPr>
          <w:rFonts w:ascii="黑体" w:eastAsia="黑体" w:hAnsi="黑体"/>
          <w:b/>
          <w:bCs/>
          <w:sz w:val="32"/>
          <w:szCs w:val="32"/>
        </w:rPr>
      </w:pPr>
      <w:r>
        <w:rPr>
          <w:rFonts w:ascii="黑体" w:eastAsia="黑体" w:hAnsi="黑体" w:hint="eastAsia"/>
          <w:sz w:val="32"/>
          <w:szCs w:val="32"/>
        </w:rPr>
        <w:t>四、</w:t>
      </w:r>
      <w:r>
        <w:rPr>
          <w:rFonts w:ascii="仿宋" w:eastAsia="仿宋" w:hAnsi="仿宋" w:cs="宋体" w:hint="eastAsia"/>
          <w:b/>
          <w:bCs/>
          <w:color w:val="3E3E3E"/>
          <w:kern w:val="0"/>
          <w:sz w:val="32"/>
          <w:szCs w:val="32"/>
        </w:rPr>
        <w:t>补贴操作及资金兑付</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农机购置补贴政策实施实行自主购机、定额补贴、先购后补、县级结算、直补到卡（户）。</w:t>
      </w:r>
    </w:p>
    <w:p w:rsidR="00D10B30" w:rsidRDefault="00D10B30" w:rsidP="00D10B30">
      <w:pPr>
        <w:pStyle w:val="a4"/>
        <w:numPr>
          <w:ilvl w:val="0"/>
          <w:numId w:val="1"/>
        </w:numPr>
        <w:shd w:val="clear" w:color="auto" w:fill="FFFFFF"/>
        <w:spacing w:before="0" w:beforeAutospacing="0" w:after="0" w:afterAutospacing="0" w:line="560" w:lineRule="exact"/>
        <w:ind w:left="0" w:firstLineChars="200" w:firstLine="643"/>
        <w:rPr>
          <w:rFonts w:ascii="仿宋" w:eastAsia="仿宋" w:hAnsi="仿宋"/>
          <w:bCs/>
          <w:sz w:val="32"/>
          <w:szCs w:val="32"/>
        </w:rPr>
      </w:pPr>
      <w:r>
        <w:rPr>
          <w:rStyle w:val="a5"/>
          <w:rFonts w:ascii="仿宋" w:eastAsia="仿宋" w:hAnsi="仿宋" w:hint="eastAsia"/>
          <w:bCs/>
          <w:color w:val="3E3E3E"/>
          <w:sz w:val="32"/>
          <w:szCs w:val="32"/>
        </w:rPr>
        <w:lastRenderedPageBreak/>
        <w:t>发布实施规定。</w:t>
      </w:r>
      <w:r>
        <w:rPr>
          <w:rFonts w:ascii="仿宋" w:eastAsia="仿宋" w:hAnsi="仿宋" w:hint="eastAsia"/>
          <w:color w:val="3E3E3E"/>
          <w:sz w:val="32"/>
          <w:szCs w:val="32"/>
        </w:rPr>
        <w:t>县农机化主管部门、财政部门按职责分工和有关规定</w:t>
      </w:r>
      <w:r>
        <w:rPr>
          <w:rStyle w:val="a5"/>
          <w:rFonts w:ascii="仿宋" w:eastAsia="仿宋" w:hAnsi="仿宋" w:hint="eastAsia"/>
          <w:bCs/>
          <w:sz w:val="32"/>
          <w:szCs w:val="32"/>
        </w:rPr>
        <w:t>发布农机购置补贴实施方案、补贴额一览表等信息。</w:t>
      </w:r>
    </w:p>
    <w:p w:rsidR="00D10B30" w:rsidRDefault="00D10B30" w:rsidP="00D10B30">
      <w:pPr>
        <w:pStyle w:val="a4"/>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5"/>
          <w:rFonts w:ascii="仿宋" w:eastAsia="仿宋" w:hAnsi="仿宋" w:hint="eastAsia"/>
          <w:bCs/>
          <w:color w:val="3E3E3E"/>
          <w:sz w:val="32"/>
          <w:szCs w:val="32"/>
        </w:rPr>
        <w:t>（二）自主选机购机。</w:t>
      </w:r>
      <w:r>
        <w:rPr>
          <w:rFonts w:ascii="仿宋" w:eastAsia="仿宋" w:hAnsi="仿宋" w:hint="eastAsia"/>
          <w:color w:val="3E3E3E"/>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rsidR="00D10B30" w:rsidRDefault="00D10B30" w:rsidP="00D10B30">
      <w:pPr>
        <w:pStyle w:val="a4"/>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5"/>
          <w:rFonts w:ascii="仿宋" w:eastAsia="仿宋" w:hAnsi="仿宋" w:hint="eastAsia"/>
          <w:bCs/>
          <w:color w:val="3E3E3E"/>
          <w:sz w:val="32"/>
          <w:szCs w:val="32"/>
        </w:rPr>
        <w:t>（三）补贴资金申请。</w:t>
      </w:r>
      <w:r>
        <w:rPr>
          <w:rFonts w:ascii="仿宋" w:eastAsia="仿宋" w:hAnsi="仿宋" w:hint="eastAsia"/>
          <w:color w:val="3E3E3E"/>
          <w:sz w:val="32"/>
          <w:szCs w:val="32"/>
        </w:rPr>
        <w:t>购机者自主向县农机化主管部门提出补贴资金申领事项，按规定提交身份证、户口簿、一折统账号、购机发票等相关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rsidR="00D10B30" w:rsidRDefault="00D10B30" w:rsidP="00D10B30">
      <w:pPr>
        <w:spacing w:line="560" w:lineRule="exact"/>
        <w:ind w:firstLineChars="200" w:firstLine="640"/>
        <w:rPr>
          <w:rFonts w:ascii="仿宋" w:eastAsia="仿宋" w:hAnsi="仿宋"/>
          <w:color w:val="3E3E3E"/>
          <w:sz w:val="32"/>
          <w:szCs w:val="32"/>
        </w:rPr>
      </w:pPr>
      <w:r>
        <w:rPr>
          <w:rFonts w:ascii="仿宋_GB2312" w:eastAsia="仿宋_GB2312" w:hAnsi="宋体" w:cs="宋体" w:hint="eastAsia"/>
          <w:color w:val="000000"/>
          <w:kern w:val="0"/>
          <w:sz w:val="32"/>
          <w:szCs w:val="32"/>
        </w:rPr>
        <w:t>当年享受补贴的农业生产经营组织年度内共计享受补贴资金原则上最高不超过</w:t>
      </w:r>
      <w:r>
        <w:rPr>
          <w:rFonts w:ascii="仿宋_GB2312" w:eastAsia="仿宋_GB2312" w:hAnsi="宋体" w:cs="宋体"/>
          <w:color w:val="000000"/>
          <w:kern w:val="0"/>
          <w:sz w:val="32"/>
          <w:szCs w:val="32"/>
        </w:rPr>
        <w:t>100</w:t>
      </w:r>
      <w:r>
        <w:rPr>
          <w:rFonts w:ascii="仿宋_GB2312" w:eastAsia="仿宋_GB2312" w:hAnsi="宋体" w:cs="宋体" w:hint="eastAsia"/>
          <w:color w:val="000000"/>
          <w:kern w:val="0"/>
          <w:sz w:val="32"/>
          <w:szCs w:val="32"/>
        </w:rPr>
        <w:t>万元。</w:t>
      </w:r>
      <w:r>
        <w:rPr>
          <w:rFonts w:ascii="仿宋_GB2312" w:eastAsia="仿宋_GB2312"/>
          <w:color w:val="000000"/>
          <w:sz w:val="32"/>
          <w:szCs w:val="32"/>
        </w:rPr>
        <w:t xml:space="preserve"> </w:t>
      </w:r>
    </w:p>
    <w:p w:rsidR="00D10B30" w:rsidRDefault="00D10B30" w:rsidP="00D10B30">
      <w:pPr>
        <w:pStyle w:val="a4"/>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5"/>
          <w:rFonts w:ascii="仿宋" w:eastAsia="仿宋" w:hAnsi="仿宋" w:hint="eastAsia"/>
          <w:bCs/>
          <w:color w:val="3E3E3E"/>
          <w:sz w:val="32"/>
          <w:szCs w:val="32"/>
        </w:rPr>
        <w:t>（四）补贴资金兑付。</w:t>
      </w:r>
      <w:r>
        <w:rPr>
          <w:rFonts w:ascii="仿宋" w:eastAsia="仿宋" w:hAnsi="仿宋" w:hint="eastAsia"/>
          <w:color w:val="3E3E3E"/>
          <w:sz w:val="32"/>
          <w:szCs w:val="32"/>
        </w:rPr>
        <w:t>县级农机化主管部门、财政部门按职责分工、时限要求对补贴相关申请资料进行形式审核，组织核验重点机具，“谁核验、谁签字、谁负责”，在补贴机具核验后，由财政部门向符合要求的购机者发放补贴资金。对实行牌证管理的补贴机具，可由农机安全监理机构在上牌过程中一并核验；对安装类、设施类或安全风险较高类补贴</w:t>
      </w:r>
      <w:r>
        <w:rPr>
          <w:rFonts w:ascii="仿宋" w:eastAsia="仿宋" w:hAnsi="仿宋" w:hint="eastAsia"/>
          <w:color w:val="3E3E3E"/>
          <w:sz w:val="32"/>
          <w:szCs w:val="32"/>
        </w:rPr>
        <w:lastRenderedPageBreak/>
        <w:t>机具，可在安装完毕生产应用一段时期后方可予以兑付补贴资金。</w:t>
      </w:r>
    </w:p>
    <w:p w:rsidR="00D10B30" w:rsidRDefault="00D10B30" w:rsidP="00D10B30">
      <w:pPr>
        <w:pStyle w:val="a4"/>
        <w:widowControl w:val="0"/>
        <w:spacing w:before="0" w:beforeAutospacing="0" w:after="0" w:afterAutospacing="0" w:line="560" w:lineRule="exact"/>
        <w:ind w:firstLineChars="200" w:firstLine="640"/>
        <w:jc w:val="both"/>
        <w:rPr>
          <w:rFonts w:ascii="黑体" w:eastAsia="黑体" w:hAnsi="黑体"/>
          <w:bCs/>
          <w:sz w:val="32"/>
          <w:szCs w:val="32"/>
        </w:rPr>
      </w:pPr>
      <w:r>
        <w:rPr>
          <w:rFonts w:ascii="黑体" w:eastAsia="黑体" w:hAnsi="黑体" w:hint="eastAsia"/>
          <w:bCs/>
          <w:sz w:val="32"/>
          <w:szCs w:val="32"/>
        </w:rPr>
        <w:t>五、工作要求</w:t>
      </w:r>
    </w:p>
    <w:p w:rsidR="00D10B30" w:rsidRDefault="00D10B30" w:rsidP="00D10B30">
      <w:pPr>
        <w:pStyle w:val="a4"/>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5"/>
          <w:rFonts w:ascii="仿宋" w:eastAsia="仿宋" w:hAnsi="仿宋" w:hint="eastAsia"/>
          <w:bCs/>
          <w:color w:val="3E3E3E"/>
          <w:sz w:val="32"/>
          <w:szCs w:val="32"/>
        </w:rPr>
        <w:t>（一）加强领导，密切配合。</w:t>
      </w:r>
      <w:r>
        <w:rPr>
          <w:rFonts w:ascii="仿宋" w:eastAsia="仿宋" w:hAnsi="仿宋" w:hint="eastAsia"/>
          <w:color w:val="3E3E3E"/>
          <w:sz w:val="32"/>
          <w:szCs w:val="32"/>
        </w:rPr>
        <w:t>为确保农机购置补贴工作的顺利实施，县政府成立农机购置补贴工作领导小组，由县政府分管副县长任组长，县监委、财政局、农机局负责人为副组长、公安局、工商局、农村信用社、各乡（镇）长为领导小组成员。领导小组下设办公室，办公室设在县农机局，由县农机局局长兼任办公室主任。</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县农机局、财政局要切实加强组织领导，密切沟通配合，明确职责分工，形成工作合力，补贴资金需求审核、督导检查、重点机具抽查、质量投诉、违规查处督办等工作。共同做好补贴资金需求摸底、补贴对象确认、补贴机具核实、补贴资金兑付、违规行为处理等工作，重大事项须提交县级农机购置补贴领导小组集体研究决策。</w:t>
      </w:r>
    </w:p>
    <w:p w:rsidR="00D10B30" w:rsidRDefault="00D10B30" w:rsidP="00D10B30">
      <w:pPr>
        <w:pStyle w:val="a4"/>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5"/>
          <w:rFonts w:ascii="仿宋" w:eastAsia="仿宋" w:hAnsi="仿宋" w:hint="eastAsia"/>
          <w:bCs/>
          <w:color w:val="3E3E3E"/>
          <w:sz w:val="32"/>
          <w:szCs w:val="32"/>
        </w:rPr>
        <w:t>（二）规范操作，高效服务。</w:t>
      </w:r>
      <w:r>
        <w:rPr>
          <w:rStyle w:val="a5"/>
          <w:rFonts w:ascii="仿宋" w:eastAsia="仿宋" w:hAnsi="仿宋" w:hint="eastAsia"/>
          <w:bCs/>
          <w:sz w:val="32"/>
          <w:szCs w:val="32"/>
        </w:rPr>
        <w:t>全面运用农机购置补贴辅助管理系统，推广使用补贴机具网络投档软件，探索补贴机具“一机一码”识别管理，提高政策实施信息化水平。</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切实加快补贴申请受理、资格审核、机具核验、受益公示等工作，鼓励在购机集中地开展受理申请、核实登记等“一站式”服务。补贴申领有效期原则上当年有效，</w:t>
      </w:r>
      <w:r>
        <w:rPr>
          <w:rStyle w:val="a5"/>
          <w:rFonts w:ascii="仿宋" w:eastAsia="仿宋" w:hAnsi="仿宋" w:hint="eastAsia"/>
          <w:bCs/>
          <w:sz w:val="32"/>
          <w:szCs w:val="32"/>
        </w:rPr>
        <w:t>因当年财政补贴资金规模不够、办理手续时间紧张等无法享受补贴的，可在下一个年度优先补贴，以稳定购机者补贴申领预期。</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lastRenderedPageBreak/>
        <w:t>县农机化主管部门负责制定和完善补贴机具核验流程，重点加强对大中型机具的核验和单人多台套、短期内大批量等异常申请补贴情形的监管，如发现异常情况，及时向上级农机化管理部门反映。严禁农机产销企业办农机合作社享受购置补贴资金。积极探索实行购机真实性承诺、受益信息实时公开和事后抽查核验相结合的补贴机具监管方式。</w:t>
      </w:r>
    </w:p>
    <w:p w:rsidR="00D10B30" w:rsidRDefault="00D10B30" w:rsidP="00D10B30">
      <w:pPr>
        <w:pStyle w:val="a4"/>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5"/>
          <w:rFonts w:ascii="仿宋" w:eastAsia="仿宋" w:hAnsi="仿宋" w:hint="eastAsia"/>
          <w:bCs/>
          <w:color w:val="3E3E3E"/>
          <w:sz w:val="32"/>
          <w:szCs w:val="32"/>
        </w:rPr>
        <w:t>（三）公开信息，接受监督。</w:t>
      </w:r>
      <w:r>
        <w:rPr>
          <w:rFonts w:ascii="仿宋" w:eastAsia="仿宋" w:hAnsi="仿宋" w:hint="eastAsia"/>
          <w:color w:val="3E3E3E"/>
          <w:sz w:val="32"/>
          <w:szCs w:val="32"/>
        </w:rPr>
        <w:t>县农机化主管部门要进一步加强政策宣传，扩大社会公众知晓度。对申请购机补贴者信息进行公示，对实施方案、补贴额一览表、操作程序、补贴机具信息表、投诉咨询方式、违规查处结果等重点信息全面公开，实时公布补贴资金申请登记进度和享受补贴购机者信息。</w:t>
      </w:r>
      <w:r>
        <w:rPr>
          <w:rFonts w:ascii="微软雅黑" w:eastAsia="仿宋" w:hAnsi="微软雅黑"/>
          <w:color w:val="3E3E3E"/>
          <w:sz w:val="32"/>
          <w:szCs w:val="32"/>
        </w:rPr>
        <w:t> </w:t>
      </w:r>
    </w:p>
    <w:p w:rsidR="00D10B30" w:rsidRDefault="00D10B30" w:rsidP="00D10B30">
      <w:pPr>
        <w:pStyle w:val="a4"/>
        <w:shd w:val="clear" w:color="auto" w:fill="FFFFFF"/>
        <w:spacing w:before="0" w:beforeAutospacing="0" w:after="0" w:afterAutospacing="0" w:line="560" w:lineRule="exact"/>
        <w:ind w:firstLineChars="200" w:firstLine="643"/>
        <w:rPr>
          <w:rFonts w:ascii="仿宋" w:eastAsia="仿宋" w:hAnsi="仿宋"/>
          <w:color w:val="3E3E3E"/>
          <w:sz w:val="32"/>
          <w:szCs w:val="32"/>
        </w:rPr>
      </w:pPr>
      <w:r>
        <w:rPr>
          <w:rStyle w:val="a5"/>
          <w:rFonts w:ascii="仿宋" w:eastAsia="仿宋" w:hAnsi="仿宋" w:hint="eastAsia"/>
          <w:bCs/>
          <w:color w:val="3E3E3E"/>
          <w:sz w:val="32"/>
          <w:szCs w:val="32"/>
        </w:rPr>
        <w:t>（四）加强监管，严惩违规。</w:t>
      </w:r>
      <w:r>
        <w:rPr>
          <w:rFonts w:ascii="仿宋" w:eastAsia="仿宋" w:hAnsi="仿宋" w:hint="eastAsia"/>
          <w:color w:val="3E3E3E"/>
          <w:sz w:val="32"/>
          <w:szCs w:val="32"/>
        </w:rPr>
        <w:t>全面建立农机购置补贴工作内部控制规程，规范业务流程，强化监督制约。开展农机购置补贴延伸绩效管理，强化结果运用，推进绩效管理延伸。充分发挥专家和第三方作用，加强督导评估，强化补贴政策实施全程监管。</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olor w:val="3E3E3E"/>
          <w:sz w:val="32"/>
          <w:szCs w:val="32"/>
        </w:rPr>
      </w:pPr>
      <w:r>
        <w:rPr>
          <w:rFonts w:ascii="仿宋" w:eastAsia="仿宋" w:hAnsi="仿宋" w:hint="eastAsia"/>
          <w:color w:val="3E3E3E"/>
          <w:sz w:val="32"/>
          <w:szCs w:val="32"/>
        </w:rPr>
        <w:t>加强购机者信息保护，配合相关部门严厉打击窃取、倒卖、泄露补贴信息和电信诈骗等不法行为。</w:t>
      </w:r>
    </w:p>
    <w:p w:rsidR="00D10B30" w:rsidRDefault="00D10B30" w:rsidP="00D10B30">
      <w:pPr>
        <w:pStyle w:val="a4"/>
        <w:shd w:val="clear" w:color="auto" w:fill="FFFFFF"/>
        <w:spacing w:before="0" w:beforeAutospacing="0" w:after="0" w:afterAutospacing="0" w:line="560" w:lineRule="exact"/>
        <w:ind w:firstLineChars="200" w:firstLine="640"/>
        <w:rPr>
          <w:rStyle w:val="a5"/>
          <w:rFonts w:ascii="仿宋" w:eastAsia="仿宋" w:hAnsi="仿宋"/>
          <w:b w:val="0"/>
          <w:bCs/>
          <w:sz w:val="32"/>
          <w:szCs w:val="32"/>
        </w:rPr>
      </w:pPr>
      <w:r>
        <w:rPr>
          <w:rFonts w:ascii="仿宋" w:eastAsia="仿宋" w:hAnsi="仿宋" w:hint="eastAsia"/>
          <w:color w:val="3E3E3E"/>
          <w:sz w:val="32"/>
          <w:szCs w:val="32"/>
        </w:rPr>
        <w:t>全面贯彻落实《农业部办公厅</w:t>
      </w:r>
      <w:r>
        <w:rPr>
          <w:rFonts w:ascii="微软雅黑" w:eastAsia="仿宋" w:hAnsi="微软雅黑"/>
          <w:color w:val="3E3E3E"/>
          <w:sz w:val="32"/>
          <w:szCs w:val="32"/>
        </w:rPr>
        <w:t> </w:t>
      </w:r>
      <w:r>
        <w:rPr>
          <w:rFonts w:ascii="仿宋" w:eastAsia="仿宋" w:hAnsi="仿宋" w:hint="eastAsia"/>
          <w:color w:val="3E3E3E"/>
          <w:sz w:val="32"/>
          <w:szCs w:val="32"/>
        </w:rPr>
        <w:t>财政部办公厅关于印发〈农业机械购置补贴产品违规经营行为处理办法（试行）〉的通知》（农办财〔</w:t>
      </w:r>
      <w:r>
        <w:rPr>
          <w:rFonts w:ascii="仿宋" w:eastAsia="仿宋" w:hAnsi="仿宋"/>
          <w:color w:val="3E3E3E"/>
          <w:sz w:val="32"/>
          <w:szCs w:val="32"/>
        </w:rPr>
        <w:t>2017</w:t>
      </w:r>
      <w:r>
        <w:rPr>
          <w:rFonts w:ascii="仿宋" w:eastAsia="仿宋" w:hAnsi="仿宋" w:hint="eastAsia"/>
          <w:color w:val="3E3E3E"/>
          <w:sz w:val="32"/>
          <w:szCs w:val="32"/>
        </w:rPr>
        <w:t>〕</w:t>
      </w:r>
      <w:r>
        <w:rPr>
          <w:rFonts w:ascii="仿宋" w:eastAsia="仿宋" w:hAnsi="仿宋"/>
          <w:color w:val="3E3E3E"/>
          <w:sz w:val="32"/>
          <w:szCs w:val="32"/>
        </w:rPr>
        <w:t>26</w:t>
      </w:r>
      <w:r>
        <w:rPr>
          <w:rFonts w:ascii="仿宋" w:eastAsia="仿宋" w:hAnsi="仿宋" w:hint="eastAsia"/>
          <w:color w:val="3E3E3E"/>
          <w:sz w:val="32"/>
          <w:szCs w:val="32"/>
        </w:rPr>
        <w:t>号）精神，</w:t>
      </w:r>
      <w:r>
        <w:rPr>
          <w:rStyle w:val="a5"/>
          <w:rFonts w:ascii="仿宋" w:eastAsia="仿宋" w:hAnsi="仿宋" w:hint="eastAsia"/>
          <w:bCs/>
          <w:sz w:val="32"/>
          <w:szCs w:val="32"/>
        </w:rPr>
        <w:t>加大违规行为查处力度，严处失信违规主体。</w:t>
      </w:r>
    </w:p>
    <w:p w:rsidR="00D10B30" w:rsidRDefault="00D10B30" w:rsidP="00D10B30">
      <w:pPr>
        <w:pStyle w:val="a4"/>
        <w:shd w:val="clear" w:color="auto" w:fill="FFFFFF"/>
        <w:spacing w:before="0" w:beforeAutospacing="0" w:after="0" w:afterAutospacing="0" w:line="560" w:lineRule="exact"/>
        <w:ind w:firstLineChars="200" w:firstLine="643"/>
        <w:rPr>
          <w:rStyle w:val="a5"/>
          <w:rFonts w:ascii="仿宋" w:eastAsia="仿宋" w:hAnsi="仿宋"/>
          <w:sz w:val="32"/>
          <w:szCs w:val="32"/>
        </w:rPr>
      </w:pPr>
      <w:r>
        <w:rPr>
          <w:rStyle w:val="a5"/>
          <w:rFonts w:ascii="仿宋" w:eastAsia="仿宋" w:hAnsi="仿宋" w:hint="eastAsia"/>
          <w:sz w:val="32"/>
          <w:szCs w:val="32"/>
        </w:rPr>
        <w:t>六、责任分工</w:t>
      </w:r>
    </w:p>
    <w:p w:rsidR="00D10B30" w:rsidRDefault="00D10B30" w:rsidP="00D10B30">
      <w:pPr>
        <w:pStyle w:val="a4"/>
        <w:shd w:val="clear" w:color="auto" w:fill="FFFFFF"/>
        <w:spacing w:before="0" w:beforeAutospacing="0" w:after="0" w:afterAutospacing="0" w:line="560" w:lineRule="exact"/>
        <w:ind w:firstLineChars="200" w:firstLine="643"/>
        <w:rPr>
          <w:rStyle w:val="a5"/>
          <w:rFonts w:ascii="仿宋" w:eastAsia="仿宋" w:hAnsi="仿宋"/>
          <w:b w:val="0"/>
          <w:bCs/>
          <w:sz w:val="32"/>
          <w:szCs w:val="32"/>
        </w:rPr>
      </w:pPr>
      <w:r>
        <w:rPr>
          <w:rStyle w:val="a5"/>
          <w:rFonts w:ascii="仿宋" w:eastAsia="仿宋" w:hAnsi="仿宋"/>
          <w:bCs/>
          <w:sz w:val="32"/>
          <w:szCs w:val="32"/>
        </w:rPr>
        <w:lastRenderedPageBreak/>
        <w:t>1</w:t>
      </w:r>
      <w:r>
        <w:rPr>
          <w:rStyle w:val="a5"/>
          <w:rFonts w:ascii="仿宋" w:eastAsia="仿宋" w:hAnsi="仿宋" w:hint="eastAsia"/>
          <w:bCs/>
          <w:sz w:val="32"/>
          <w:szCs w:val="32"/>
        </w:rPr>
        <w:t>、各乡（镇）农机站负责政策宣传和补贴公示工作。</w:t>
      </w:r>
    </w:p>
    <w:p w:rsidR="00D10B30" w:rsidRDefault="00D10B30" w:rsidP="00D10B30">
      <w:pPr>
        <w:pStyle w:val="a4"/>
        <w:shd w:val="clear" w:color="auto" w:fill="FFFFFF"/>
        <w:spacing w:before="0" w:beforeAutospacing="0" w:after="0" w:afterAutospacing="0" w:line="560" w:lineRule="exact"/>
        <w:ind w:firstLineChars="200" w:firstLine="643"/>
        <w:rPr>
          <w:rStyle w:val="a5"/>
          <w:rFonts w:ascii="仿宋" w:eastAsia="仿宋" w:hAnsi="仿宋"/>
          <w:b w:val="0"/>
          <w:bCs/>
          <w:sz w:val="32"/>
          <w:szCs w:val="32"/>
        </w:rPr>
      </w:pPr>
      <w:r>
        <w:rPr>
          <w:rStyle w:val="a5"/>
          <w:rFonts w:ascii="仿宋" w:eastAsia="仿宋" w:hAnsi="仿宋"/>
          <w:bCs/>
          <w:sz w:val="32"/>
          <w:szCs w:val="32"/>
        </w:rPr>
        <w:t>2</w:t>
      </w:r>
      <w:r>
        <w:rPr>
          <w:rStyle w:val="a5"/>
          <w:rFonts w:ascii="仿宋" w:eastAsia="仿宋" w:hAnsi="仿宋" w:hint="eastAsia"/>
          <w:bCs/>
          <w:sz w:val="32"/>
          <w:szCs w:val="32"/>
        </w:rPr>
        <w:t>、县农机局负责政策宣传、农机补贴信息录入、补贴公示、补贴机具的审查核实及资料归档，项目实施监管和群众来信、来访等工作。</w:t>
      </w:r>
    </w:p>
    <w:p w:rsidR="00D10B30" w:rsidRDefault="00D10B30" w:rsidP="00D10B30">
      <w:pPr>
        <w:pStyle w:val="a4"/>
        <w:shd w:val="clear" w:color="auto" w:fill="FFFFFF"/>
        <w:spacing w:before="0" w:beforeAutospacing="0" w:after="0" w:afterAutospacing="0" w:line="560" w:lineRule="exact"/>
        <w:ind w:firstLineChars="200" w:firstLine="643"/>
        <w:rPr>
          <w:rStyle w:val="a5"/>
          <w:rFonts w:ascii="仿宋" w:eastAsia="仿宋" w:hAnsi="仿宋"/>
          <w:b w:val="0"/>
          <w:bCs/>
          <w:sz w:val="32"/>
          <w:szCs w:val="32"/>
        </w:rPr>
      </w:pPr>
      <w:r>
        <w:rPr>
          <w:rStyle w:val="a5"/>
          <w:rFonts w:ascii="仿宋" w:eastAsia="仿宋" w:hAnsi="仿宋"/>
          <w:bCs/>
          <w:sz w:val="32"/>
          <w:szCs w:val="32"/>
        </w:rPr>
        <w:t>3</w:t>
      </w:r>
      <w:r>
        <w:rPr>
          <w:rStyle w:val="a5"/>
          <w:rFonts w:ascii="仿宋" w:eastAsia="仿宋" w:hAnsi="仿宋" w:hint="eastAsia"/>
          <w:bCs/>
          <w:sz w:val="32"/>
          <w:szCs w:val="32"/>
        </w:rPr>
        <w:t>、县财政局负责《农机购置补贴资金管理办法》制定、资金拨付和监管等工作。</w:t>
      </w:r>
    </w:p>
    <w:p w:rsidR="00D10B30" w:rsidRDefault="00D10B30" w:rsidP="00D10B30">
      <w:pPr>
        <w:pStyle w:val="a4"/>
        <w:shd w:val="clear" w:color="auto" w:fill="FFFFFF"/>
        <w:spacing w:before="0" w:beforeAutospacing="0" w:after="0" w:afterAutospacing="0" w:line="560" w:lineRule="exact"/>
        <w:ind w:firstLineChars="200" w:firstLine="643"/>
        <w:rPr>
          <w:rStyle w:val="a5"/>
          <w:rFonts w:ascii="仿宋" w:eastAsia="仿宋" w:hAnsi="仿宋"/>
          <w:b w:val="0"/>
          <w:bCs/>
          <w:sz w:val="32"/>
          <w:szCs w:val="32"/>
        </w:rPr>
      </w:pPr>
      <w:r>
        <w:rPr>
          <w:rStyle w:val="a5"/>
          <w:rFonts w:ascii="仿宋" w:eastAsia="仿宋" w:hAnsi="仿宋"/>
          <w:bCs/>
          <w:sz w:val="32"/>
          <w:szCs w:val="32"/>
        </w:rPr>
        <w:t>4</w:t>
      </w:r>
      <w:r>
        <w:rPr>
          <w:rStyle w:val="a5"/>
          <w:rFonts w:ascii="仿宋" w:eastAsia="仿宋" w:hAnsi="仿宋" w:hint="eastAsia"/>
          <w:bCs/>
          <w:sz w:val="32"/>
          <w:szCs w:val="32"/>
        </w:rPr>
        <w:t>、县农村信用联社负责将补贴资金按时限要求按时打入农户“一折通”账户或从事农机作业的农业生产经营组织的账户上。</w:t>
      </w:r>
    </w:p>
    <w:p w:rsidR="00D10B30" w:rsidRDefault="00D10B30" w:rsidP="00D10B30">
      <w:pPr>
        <w:pStyle w:val="a4"/>
        <w:shd w:val="clear" w:color="auto" w:fill="FFFFFF"/>
        <w:spacing w:before="0" w:beforeAutospacing="0" w:after="0" w:afterAutospacing="0" w:line="560" w:lineRule="exact"/>
        <w:ind w:firstLineChars="200" w:firstLine="643"/>
        <w:rPr>
          <w:rStyle w:val="a5"/>
          <w:rFonts w:ascii="仿宋" w:eastAsia="仿宋" w:hAnsi="仿宋"/>
          <w:b w:val="0"/>
          <w:bCs/>
          <w:sz w:val="32"/>
          <w:szCs w:val="32"/>
        </w:rPr>
      </w:pPr>
      <w:r>
        <w:rPr>
          <w:rStyle w:val="a5"/>
          <w:rFonts w:ascii="仿宋" w:eastAsia="仿宋" w:hAnsi="仿宋"/>
          <w:bCs/>
          <w:sz w:val="32"/>
          <w:szCs w:val="32"/>
        </w:rPr>
        <w:t>5</w:t>
      </w:r>
      <w:r>
        <w:rPr>
          <w:rStyle w:val="a5"/>
          <w:rFonts w:ascii="仿宋" w:eastAsia="仿宋" w:hAnsi="仿宋" w:hint="eastAsia"/>
          <w:bCs/>
          <w:sz w:val="32"/>
          <w:szCs w:val="32"/>
        </w:rPr>
        <w:t>、各乡（镇）财政所负责补贴资金的按时发放。</w:t>
      </w:r>
    </w:p>
    <w:p w:rsidR="00D10B30" w:rsidRDefault="00D10B30" w:rsidP="00D10B30">
      <w:pPr>
        <w:shd w:val="clear" w:color="auto" w:fill="FFFFFF"/>
        <w:tabs>
          <w:tab w:val="left" w:pos="720"/>
        </w:tabs>
        <w:spacing w:line="560" w:lineRule="exact"/>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七、咨询服务电话</w:t>
      </w:r>
    </w:p>
    <w:p w:rsidR="00D10B30" w:rsidRDefault="00D10B30" w:rsidP="00D10B30">
      <w:pPr>
        <w:shd w:val="clear" w:color="auto" w:fill="FFFFFF"/>
        <w:tabs>
          <w:tab w:val="left" w:pos="720"/>
        </w:tabs>
        <w:spacing w:line="560" w:lineRule="exact"/>
        <w:ind w:firstLineChars="900" w:firstLine="2880"/>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12316        </w:t>
      </w:r>
      <w:r>
        <w:rPr>
          <w:rFonts w:ascii="仿宋_GB2312" w:eastAsia="仿宋_GB2312" w:hAnsi="宋体" w:cs="宋体" w:hint="eastAsia"/>
          <w:kern w:val="0"/>
          <w:sz w:val="32"/>
          <w:szCs w:val="32"/>
        </w:rPr>
        <w:t>（三农服务热线）</w:t>
      </w:r>
    </w:p>
    <w:p w:rsidR="00D10B30" w:rsidRDefault="00D10B30" w:rsidP="00D10B30">
      <w:pPr>
        <w:shd w:val="clear" w:color="auto" w:fill="FFFFFF"/>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0930</w:t>
      </w:r>
      <w:r>
        <w:rPr>
          <w:rFonts w:ascii="仿宋_GB2312" w:eastAsia="仿宋_GB2312" w:hAnsi="宋体" w:cs="宋体"/>
          <w:kern w:val="0"/>
          <w:sz w:val="32"/>
          <w:szCs w:val="32"/>
        </w:rPr>
        <w:t>—</w:t>
      </w:r>
      <w:r>
        <w:rPr>
          <w:rFonts w:ascii="仿宋_GB2312" w:eastAsia="仿宋_GB2312" w:hAnsi="宋体" w:cs="宋体"/>
          <w:kern w:val="0"/>
          <w:sz w:val="32"/>
          <w:szCs w:val="32"/>
        </w:rPr>
        <w:t xml:space="preserve">5625302 </w:t>
      </w:r>
      <w:r>
        <w:rPr>
          <w:rFonts w:ascii="仿宋_GB2312" w:eastAsia="仿宋_GB2312" w:hAnsi="宋体" w:cs="宋体" w:hint="eastAsia"/>
          <w:kern w:val="0"/>
          <w:sz w:val="32"/>
          <w:szCs w:val="32"/>
        </w:rPr>
        <w:t>（广河县财政局）</w:t>
      </w:r>
    </w:p>
    <w:p w:rsidR="00D10B30" w:rsidRDefault="00D10B30" w:rsidP="00D10B30">
      <w:pPr>
        <w:spacing w:line="560" w:lineRule="exact"/>
        <w:rPr>
          <w:rFonts w:ascii="仿宋_GB2312" w:eastAsia="仿宋_GB2312" w:hAnsi="宋体" w:cs="宋体"/>
          <w:kern w:val="0"/>
          <w:sz w:val="32"/>
          <w:szCs w:val="32"/>
        </w:rPr>
      </w:pPr>
      <w:r>
        <w:rPr>
          <w:rFonts w:ascii="仿宋_GB2312" w:eastAsia="仿宋_GB2312" w:hAnsi="宋体" w:cs="宋体"/>
          <w:kern w:val="0"/>
          <w:sz w:val="32"/>
          <w:szCs w:val="32"/>
        </w:rPr>
        <w:t xml:space="preserve">                 0930</w:t>
      </w:r>
      <w:r>
        <w:rPr>
          <w:rFonts w:ascii="仿宋_GB2312" w:eastAsia="仿宋_GB2312" w:hAnsi="宋体" w:cs="宋体"/>
          <w:kern w:val="0"/>
          <w:sz w:val="32"/>
          <w:szCs w:val="32"/>
        </w:rPr>
        <w:t>—</w:t>
      </w:r>
      <w:r>
        <w:rPr>
          <w:rFonts w:ascii="仿宋_GB2312" w:eastAsia="仿宋_GB2312" w:hAnsi="宋体" w:cs="宋体"/>
          <w:kern w:val="0"/>
          <w:sz w:val="32"/>
          <w:szCs w:val="32"/>
        </w:rPr>
        <w:t xml:space="preserve">5621877 </w:t>
      </w:r>
      <w:r>
        <w:rPr>
          <w:rFonts w:ascii="仿宋_GB2312" w:eastAsia="仿宋_GB2312" w:hAnsi="宋体" w:cs="宋体" w:hint="eastAsia"/>
          <w:kern w:val="0"/>
          <w:sz w:val="32"/>
          <w:szCs w:val="32"/>
        </w:rPr>
        <w:t>（广河县农机局）</w:t>
      </w:r>
    </w:p>
    <w:p w:rsidR="00D10B30" w:rsidRDefault="00D10B30" w:rsidP="00D10B30">
      <w:pPr>
        <w:pStyle w:val="a4"/>
        <w:shd w:val="clear" w:color="auto" w:fill="FFFFFF"/>
        <w:spacing w:before="0" w:beforeAutospacing="0" w:after="0" w:afterAutospacing="0" w:line="560" w:lineRule="exact"/>
        <w:rPr>
          <w:rFonts w:ascii="仿宋_GB2312" w:eastAsia="仿宋_GB2312"/>
          <w:sz w:val="32"/>
          <w:szCs w:val="32"/>
        </w:rPr>
      </w:pPr>
    </w:p>
    <w:p w:rsidR="00D10B30" w:rsidRDefault="00D10B30" w:rsidP="00D10B30">
      <w:pPr>
        <w:spacing w:line="560" w:lineRule="exact"/>
        <w:rPr>
          <w:rFonts w:ascii="仿宋_GB2312" w:eastAsia="仿宋_GB2312" w:hAnsi="宋体" w:cs="宋体"/>
          <w:kern w:val="0"/>
          <w:sz w:val="32"/>
          <w:szCs w:val="32"/>
        </w:rPr>
      </w:pPr>
    </w:p>
    <w:p w:rsidR="00D10B30" w:rsidRDefault="00D10B30" w:rsidP="00D10B30">
      <w:pPr>
        <w:pStyle w:val="a4"/>
        <w:shd w:val="clear" w:color="auto" w:fill="FFFFFF"/>
        <w:spacing w:before="0" w:beforeAutospacing="0" w:after="0" w:afterAutospacing="0" w:line="560" w:lineRule="exact"/>
        <w:rPr>
          <w:rFonts w:ascii="仿宋" w:eastAsia="仿宋" w:hAnsi="仿宋" w:cs="仿宋"/>
          <w:sz w:val="32"/>
          <w:szCs w:val="32"/>
        </w:rPr>
      </w:pPr>
    </w:p>
    <w:p w:rsidR="00D10B30" w:rsidRDefault="00D10B30" w:rsidP="00D10B30">
      <w:pPr>
        <w:pStyle w:val="a4"/>
        <w:shd w:val="clear" w:color="auto" w:fill="FFFFFF"/>
        <w:spacing w:before="0" w:beforeAutospacing="0" w:after="0" w:afterAutospacing="0" w:line="560" w:lineRule="exact"/>
        <w:rPr>
          <w:rFonts w:ascii="仿宋" w:eastAsia="仿宋" w:hAnsi="仿宋" w:cs="仿宋"/>
          <w:sz w:val="32"/>
          <w:szCs w:val="32"/>
        </w:rPr>
      </w:pPr>
    </w:p>
    <w:p w:rsidR="00D10B30" w:rsidRDefault="00D10B30" w:rsidP="00D10B30">
      <w:pPr>
        <w:pStyle w:val="a4"/>
        <w:shd w:val="clear" w:color="auto" w:fill="FFFFFF"/>
        <w:spacing w:before="0" w:beforeAutospacing="0" w:after="0" w:afterAutospacing="0" w:line="560" w:lineRule="exact"/>
        <w:rPr>
          <w:rFonts w:ascii="仿宋" w:eastAsia="仿宋" w:hAnsi="仿宋" w:cs="仿宋"/>
          <w:sz w:val="32"/>
          <w:szCs w:val="32"/>
        </w:rPr>
      </w:pPr>
    </w:p>
    <w:p w:rsidR="00D10B30" w:rsidRDefault="00D10B30" w:rsidP="00D10B30">
      <w:pPr>
        <w:pStyle w:val="a4"/>
        <w:shd w:val="clear" w:color="auto" w:fill="FFFFFF"/>
        <w:spacing w:before="0" w:beforeAutospacing="0" w:after="0" w:afterAutospacing="0" w:line="560" w:lineRule="exact"/>
        <w:rPr>
          <w:rFonts w:ascii="仿宋" w:eastAsia="仿宋" w:hAnsi="仿宋" w:cs="仿宋"/>
          <w:sz w:val="32"/>
          <w:szCs w:val="32"/>
        </w:rPr>
      </w:pPr>
    </w:p>
    <w:p w:rsidR="00D10B30" w:rsidRDefault="00D10B30" w:rsidP="00D10B30">
      <w:pPr>
        <w:pStyle w:val="a4"/>
        <w:shd w:val="clear" w:color="auto" w:fill="FFFFFF"/>
        <w:spacing w:before="0" w:beforeAutospacing="0" w:after="0" w:afterAutospacing="0" w:line="560" w:lineRule="exact"/>
        <w:rPr>
          <w:rFonts w:ascii="仿宋" w:eastAsia="仿宋" w:hAnsi="仿宋" w:cs="仿宋"/>
          <w:sz w:val="32"/>
          <w:szCs w:val="32"/>
        </w:rPr>
      </w:pPr>
    </w:p>
    <w:p w:rsidR="00D10B30" w:rsidRDefault="00D10B30" w:rsidP="00D10B30">
      <w:pPr>
        <w:pStyle w:val="a4"/>
        <w:shd w:val="clear" w:color="auto" w:fill="FFFFFF"/>
        <w:spacing w:before="0" w:beforeAutospacing="0" w:after="0" w:afterAutospacing="0" w:line="560" w:lineRule="exact"/>
        <w:jc w:val="center"/>
        <w:rPr>
          <w:rFonts w:ascii="仿宋" w:eastAsia="仿宋" w:hAnsi="仿宋" w:cs="仿宋"/>
          <w:b/>
          <w:bCs/>
          <w:color w:val="3E3E3E"/>
          <w:sz w:val="44"/>
          <w:szCs w:val="44"/>
        </w:rPr>
      </w:pPr>
    </w:p>
    <w:p w:rsidR="00D10B30" w:rsidRDefault="00D10B30" w:rsidP="00D10B30">
      <w:pPr>
        <w:pStyle w:val="a4"/>
        <w:shd w:val="clear" w:color="auto" w:fill="FFFFFF"/>
        <w:spacing w:before="0" w:beforeAutospacing="0" w:after="0" w:afterAutospacing="0" w:line="560" w:lineRule="exact"/>
        <w:jc w:val="center"/>
        <w:rPr>
          <w:rFonts w:ascii="仿宋" w:eastAsia="仿宋" w:hAnsi="仿宋" w:cs="仿宋"/>
          <w:b/>
          <w:bCs/>
          <w:color w:val="3E3E3E"/>
          <w:sz w:val="44"/>
          <w:szCs w:val="44"/>
        </w:rPr>
      </w:pPr>
    </w:p>
    <w:p w:rsidR="00D10B30" w:rsidRDefault="00D10B30" w:rsidP="00D10B30">
      <w:pPr>
        <w:pStyle w:val="a4"/>
        <w:shd w:val="clear" w:color="auto" w:fill="FFFFFF"/>
        <w:spacing w:before="0" w:beforeAutospacing="0" w:after="0" w:afterAutospacing="0" w:line="560" w:lineRule="exact"/>
        <w:jc w:val="center"/>
        <w:rPr>
          <w:rFonts w:ascii="仿宋" w:eastAsia="仿宋" w:hAnsi="仿宋" w:cs="仿宋"/>
          <w:b/>
          <w:bCs/>
          <w:color w:val="3E3E3E"/>
          <w:sz w:val="44"/>
          <w:szCs w:val="44"/>
        </w:rPr>
      </w:pPr>
    </w:p>
    <w:p w:rsidR="00D10B30" w:rsidRDefault="00D10B30" w:rsidP="00D10B30">
      <w:pPr>
        <w:pStyle w:val="a4"/>
        <w:shd w:val="clear" w:color="auto" w:fill="FFFFFF"/>
        <w:spacing w:before="0" w:beforeAutospacing="0" w:after="0" w:afterAutospacing="0" w:line="560" w:lineRule="exact"/>
        <w:jc w:val="center"/>
        <w:rPr>
          <w:rFonts w:ascii="仿宋" w:eastAsia="仿宋" w:hAnsi="仿宋" w:cs="仿宋"/>
          <w:b/>
          <w:bCs/>
          <w:color w:val="3E3E3E"/>
          <w:sz w:val="44"/>
          <w:szCs w:val="44"/>
        </w:rPr>
      </w:pPr>
      <w:r>
        <w:rPr>
          <w:rFonts w:ascii="仿宋" w:eastAsia="仿宋" w:hAnsi="仿宋" w:cs="仿宋" w:hint="eastAsia"/>
          <w:b/>
          <w:bCs/>
          <w:color w:val="3E3E3E"/>
          <w:sz w:val="44"/>
          <w:szCs w:val="44"/>
        </w:rPr>
        <w:lastRenderedPageBreak/>
        <w:t>广河县</w:t>
      </w:r>
      <w:r>
        <w:rPr>
          <w:rFonts w:ascii="仿宋" w:eastAsia="仿宋" w:hAnsi="仿宋" w:cs="仿宋"/>
          <w:b/>
          <w:bCs/>
          <w:color w:val="3E3E3E"/>
          <w:sz w:val="44"/>
          <w:szCs w:val="44"/>
        </w:rPr>
        <w:t>2018—2020</w:t>
      </w:r>
      <w:r>
        <w:rPr>
          <w:rFonts w:ascii="仿宋" w:eastAsia="仿宋" w:hAnsi="仿宋" w:cs="仿宋" w:hint="eastAsia"/>
          <w:b/>
          <w:bCs/>
          <w:color w:val="3E3E3E"/>
          <w:sz w:val="44"/>
          <w:szCs w:val="44"/>
        </w:rPr>
        <w:t>年农业机械购置补贴</w:t>
      </w:r>
    </w:p>
    <w:p w:rsidR="00D10B30" w:rsidRDefault="00D10B30" w:rsidP="00D10B30">
      <w:pPr>
        <w:pStyle w:val="a4"/>
        <w:shd w:val="clear" w:color="auto" w:fill="FFFFFF"/>
        <w:spacing w:before="0" w:beforeAutospacing="0" w:after="0" w:afterAutospacing="0" w:line="560" w:lineRule="exact"/>
        <w:jc w:val="center"/>
        <w:rPr>
          <w:rFonts w:ascii="仿宋" w:eastAsia="仿宋" w:hAnsi="仿宋" w:cs="仿宋"/>
          <w:sz w:val="44"/>
          <w:szCs w:val="44"/>
        </w:rPr>
      </w:pPr>
      <w:r>
        <w:rPr>
          <w:rFonts w:ascii="仿宋" w:eastAsia="仿宋" w:hAnsi="仿宋" w:cs="仿宋" w:hint="eastAsia"/>
          <w:b/>
          <w:bCs/>
          <w:color w:val="3E3E3E"/>
          <w:sz w:val="44"/>
          <w:szCs w:val="44"/>
        </w:rPr>
        <w:t>工作领导小组</w:t>
      </w:r>
    </w:p>
    <w:p w:rsidR="00D10B30" w:rsidRDefault="00D10B30" w:rsidP="00D10B30">
      <w:pPr>
        <w:pStyle w:val="a4"/>
        <w:shd w:val="clear" w:color="auto" w:fill="FFFFFF"/>
        <w:spacing w:before="0" w:beforeAutospacing="0" w:after="0" w:afterAutospacing="0" w:line="560" w:lineRule="exact"/>
        <w:ind w:firstLineChars="100" w:firstLine="320"/>
        <w:rPr>
          <w:rFonts w:ascii="仿宋" w:eastAsia="仿宋" w:hAnsi="仿宋" w:cs="仿宋"/>
          <w:sz w:val="32"/>
          <w:szCs w:val="32"/>
        </w:rPr>
      </w:pP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sz w:val="32"/>
          <w:szCs w:val="32"/>
        </w:rPr>
        <w:t>为落实</w:t>
      </w:r>
      <w:r>
        <w:rPr>
          <w:rFonts w:ascii="仿宋" w:eastAsia="仿宋" w:hAnsi="仿宋" w:cs="仿宋" w:hint="eastAsia"/>
          <w:color w:val="3E3E3E"/>
          <w:sz w:val="32"/>
          <w:szCs w:val="32"/>
        </w:rPr>
        <w:t>广河县</w:t>
      </w:r>
      <w:r>
        <w:rPr>
          <w:rFonts w:ascii="仿宋" w:eastAsia="仿宋" w:hAnsi="仿宋" w:cs="仿宋"/>
          <w:color w:val="3E3E3E"/>
          <w:sz w:val="32"/>
          <w:szCs w:val="32"/>
        </w:rPr>
        <w:t>2018—2020</w:t>
      </w:r>
      <w:r>
        <w:rPr>
          <w:rFonts w:ascii="仿宋" w:eastAsia="仿宋" w:hAnsi="仿宋" w:cs="仿宋" w:hint="eastAsia"/>
          <w:color w:val="3E3E3E"/>
          <w:sz w:val="32"/>
          <w:szCs w:val="32"/>
        </w:rPr>
        <w:t>年农业机械购置补贴工作的主体责任，确保高质量完成购置补贴工作任务，决定成立广河县</w:t>
      </w:r>
      <w:r>
        <w:rPr>
          <w:rFonts w:ascii="仿宋" w:eastAsia="仿宋" w:hAnsi="仿宋" w:cs="仿宋"/>
          <w:color w:val="3E3E3E"/>
          <w:sz w:val="32"/>
          <w:szCs w:val="32"/>
        </w:rPr>
        <w:t>2018—2020</w:t>
      </w:r>
      <w:r>
        <w:rPr>
          <w:rFonts w:ascii="仿宋" w:eastAsia="仿宋" w:hAnsi="仿宋" w:cs="仿宋" w:hint="eastAsia"/>
          <w:color w:val="3E3E3E"/>
          <w:sz w:val="32"/>
          <w:szCs w:val="32"/>
        </w:rPr>
        <w:t>年农业机械购置补贴工作领导小组，领导小组成员如下：</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color w:val="3E3E3E"/>
          <w:sz w:val="32"/>
          <w:szCs w:val="32"/>
        </w:rPr>
        <w:t>组</w:t>
      </w:r>
      <w:r>
        <w:rPr>
          <w:rFonts w:ascii="仿宋" w:eastAsia="仿宋" w:hAnsi="仿宋" w:cs="仿宋"/>
          <w:color w:val="3E3E3E"/>
          <w:sz w:val="32"/>
          <w:szCs w:val="32"/>
        </w:rPr>
        <w:t xml:space="preserve">  </w:t>
      </w:r>
      <w:r>
        <w:rPr>
          <w:rFonts w:ascii="仿宋" w:eastAsia="仿宋" w:hAnsi="仿宋" w:cs="仿宋" w:hint="eastAsia"/>
          <w:color w:val="3E3E3E"/>
          <w:sz w:val="32"/>
          <w:szCs w:val="32"/>
        </w:rPr>
        <w:t>长：白万林</w:t>
      </w:r>
      <w:r>
        <w:rPr>
          <w:rFonts w:ascii="仿宋" w:eastAsia="仿宋" w:hAnsi="仿宋" w:cs="仿宋"/>
          <w:color w:val="3E3E3E"/>
          <w:sz w:val="32"/>
          <w:szCs w:val="32"/>
        </w:rPr>
        <w:t xml:space="preserve">    </w:t>
      </w:r>
      <w:r>
        <w:rPr>
          <w:rFonts w:ascii="仿宋" w:eastAsia="仿宋" w:hAnsi="仿宋" w:cs="仿宋" w:hint="eastAsia"/>
          <w:color w:val="3E3E3E"/>
          <w:sz w:val="32"/>
          <w:szCs w:val="32"/>
        </w:rPr>
        <w:t>副县长</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color w:val="3E3E3E"/>
          <w:sz w:val="32"/>
          <w:szCs w:val="32"/>
        </w:rPr>
        <w:t>副组长：马中龙</w:t>
      </w:r>
      <w:r>
        <w:rPr>
          <w:rFonts w:ascii="仿宋" w:eastAsia="仿宋" w:hAnsi="仿宋" w:cs="仿宋"/>
          <w:color w:val="3E3E3E"/>
          <w:sz w:val="32"/>
          <w:szCs w:val="32"/>
        </w:rPr>
        <w:t xml:space="preserve">    </w:t>
      </w:r>
      <w:r>
        <w:rPr>
          <w:rFonts w:ascii="仿宋" w:eastAsia="仿宋" w:hAnsi="仿宋" w:cs="仿宋" w:hint="eastAsia"/>
          <w:color w:val="3E3E3E"/>
          <w:sz w:val="32"/>
          <w:szCs w:val="32"/>
        </w:rPr>
        <w:t>县审计局局长</w:t>
      </w:r>
    </w:p>
    <w:p w:rsidR="00D10B30" w:rsidRDefault="00D10B30" w:rsidP="00D10B30">
      <w:pPr>
        <w:pStyle w:val="a4"/>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马海祥</w:t>
      </w:r>
      <w:r>
        <w:rPr>
          <w:rFonts w:ascii="仿宋" w:eastAsia="仿宋" w:hAnsi="仿宋" w:cs="仿宋"/>
          <w:color w:val="3E3E3E"/>
          <w:sz w:val="32"/>
          <w:szCs w:val="32"/>
        </w:rPr>
        <w:t xml:space="preserve">    </w:t>
      </w:r>
      <w:r>
        <w:rPr>
          <w:rFonts w:ascii="仿宋" w:eastAsia="仿宋" w:hAnsi="仿宋" w:cs="仿宋" w:hint="eastAsia"/>
          <w:color w:val="3E3E3E"/>
          <w:sz w:val="32"/>
          <w:szCs w:val="32"/>
        </w:rPr>
        <w:t>县财政局局长</w:t>
      </w:r>
    </w:p>
    <w:p w:rsidR="00D10B30" w:rsidRDefault="00D10B30" w:rsidP="00D10B30">
      <w:pPr>
        <w:pStyle w:val="a4"/>
        <w:shd w:val="clear" w:color="auto" w:fill="FFFFFF"/>
        <w:spacing w:before="0" w:beforeAutospacing="0" w:after="0" w:afterAutospacing="0" w:line="560" w:lineRule="exact"/>
        <w:ind w:firstLineChars="300" w:firstLine="960"/>
        <w:rPr>
          <w:rFonts w:ascii="仿宋" w:eastAsia="仿宋" w:hAnsi="仿宋" w:cs="仿宋"/>
          <w:color w:val="3E3E3E"/>
          <w:sz w:val="32"/>
          <w:szCs w:val="32"/>
        </w:rPr>
      </w:pPr>
      <w:r>
        <w:rPr>
          <w:rFonts w:ascii="仿宋" w:eastAsia="仿宋" w:hAnsi="仿宋" w:cs="仿宋"/>
          <w:color w:val="3E3E3E"/>
          <w:sz w:val="32"/>
          <w:szCs w:val="32"/>
        </w:rPr>
        <w:t xml:space="preserve">      </w:t>
      </w:r>
      <w:r>
        <w:rPr>
          <w:rFonts w:ascii="仿宋" w:eastAsia="仿宋" w:hAnsi="仿宋" w:cs="仿宋" w:hint="eastAsia"/>
          <w:color w:val="3E3E3E"/>
          <w:sz w:val="32"/>
          <w:szCs w:val="32"/>
        </w:rPr>
        <w:t>妥文兴</w:t>
      </w:r>
      <w:r>
        <w:rPr>
          <w:rFonts w:ascii="仿宋" w:eastAsia="仿宋" w:hAnsi="仿宋" w:cs="仿宋"/>
          <w:color w:val="3E3E3E"/>
          <w:sz w:val="32"/>
          <w:szCs w:val="32"/>
        </w:rPr>
        <w:t xml:space="preserve">    </w:t>
      </w:r>
      <w:r>
        <w:rPr>
          <w:rFonts w:ascii="仿宋" w:eastAsia="仿宋" w:hAnsi="仿宋" w:cs="仿宋" w:hint="eastAsia"/>
          <w:color w:val="3E3E3E"/>
          <w:sz w:val="32"/>
          <w:szCs w:val="32"/>
        </w:rPr>
        <w:t>县农机局局长</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color w:val="3E3E3E"/>
          <w:sz w:val="32"/>
          <w:szCs w:val="32"/>
        </w:rPr>
        <w:t>成</w:t>
      </w:r>
      <w:r>
        <w:rPr>
          <w:rFonts w:ascii="仿宋" w:eastAsia="仿宋" w:hAnsi="仿宋" w:cs="仿宋"/>
          <w:color w:val="3E3E3E"/>
          <w:sz w:val="32"/>
          <w:szCs w:val="32"/>
        </w:rPr>
        <w:t xml:space="preserve">  </w:t>
      </w:r>
      <w:r>
        <w:rPr>
          <w:rFonts w:ascii="仿宋" w:eastAsia="仿宋" w:hAnsi="仿宋" w:cs="仿宋" w:hint="eastAsia"/>
          <w:color w:val="3E3E3E"/>
          <w:sz w:val="32"/>
          <w:szCs w:val="32"/>
        </w:rPr>
        <w:t>员：马青山</w:t>
      </w:r>
      <w:r>
        <w:rPr>
          <w:rFonts w:ascii="仿宋" w:eastAsia="仿宋" w:hAnsi="仿宋" w:cs="仿宋"/>
          <w:color w:val="3E3E3E"/>
          <w:sz w:val="32"/>
          <w:szCs w:val="32"/>
        </w:rPr>
        <w:t xml:space="preserve">    </w:t>
      </w:r>
      <w:r>
        <w:rPr>
          <w:rFonts w:ascii="仿宋" w:eastAsia="仿宋" w:hAnsi="仿宋" w:cs="仿宋" w:hint="eastAsia"/>
          <w:color w:val="3E3E3E"/>
          <w:sz w:val="32"/>
          <w:szCs w:val="32"/>
        </w:rPr>
        <w:t>县工商局局长</w:t>
      </w:r>
    </w:p>
    <w:p w:rsidR="00D10B30" w:rsidRDefault="00D10B30" w:rsidP="00D10B30">
      <w:pPr>
        <w:pStyle w:val="a4"/>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黄玉华</w:t>
      </w:r>
      <w:r>
        <w:rPr>
          <w:rFonts w:ascii="仿宋" w:eastAsia="仿宋" w:hAnsi="仿宋" w:cs="仿宋"/>
          <w:color w:val="3E3E3E"/>
          <w:sz w:val="32"/>
          <w:szCs w:val="32"/>
        </w:rPr>
        <w:t xml:space="preserve">    </w:t>
      </w:r>
      <w:r>
        <w:rPr>
          <w:rFonts w:ascii="仿宋" w:eastAsia="仿宋" w:hAnsi="仿宋" w:cs="仿宋" w:hint="eastAsia"/>
          <w:color w:val="3E3E3E"/>
          <w:sz w:val="32"/>
          <w:szCs w:val="32"/>
        </w:rPr>
        <w:t>县信用联社理事长</w:t>
      </w:r>
    </w:p>
    <w:p w:rsidR="00D10B30" w:rsidRDefault="00D10B30" w:rsidP="00D10B30">
      <w:pPr>
        <w:pStyle w:val="a4"/>
        <w:shd w:val="clear" w:color="auto" w:fill="FFFFFF"/>
        <w:spacing w:before="0" w:beforeAutospacing="0" w:after="0" w:afterAutospacing="0" w:line="560" w:lineRule="exact"/>
        <w:ind w:firstLineChars="300" w:firstLine="960"/>
        <w:rPr>
          <w:rFonts w:ascii="仿宋" w:eastAsia="仿宋" w:hAnsi="仿宋" w:cs="仿宋"/>
          <w:color w:val="3E3E3E"/>
          <w:sz w:val="32"/>
          <w:szCs w:val="32"/>
        </w:rPr>
      </w:pPr>
      <w:r>
        <w:rPr>
          <w:rFonts w:ascii="仿宋" w:eastAsia="仿宋" w:hAnsi="仿宋" w:cs="仿宋"/>
          <w:color w:val="3E3E3E"/>
          <w:sz w:val="32"/>
          <w:szCs w:val="32"/>
        </w:rPr>
        <w:t xml:space="preserve">      </w:t>
      </w:r>
      <w:r>
        <w:rPr>
          <w:rFonts w:ascii="仿宋" w:eastAsia="仿宋" w:hAnsi="仿宋" w:cs="仿宋" w:hint="eastAsia"/>
          <w:color w:val="3E3E3E"/>
          <w:sz w:val="32"/>
          <w:szCs w:val="32"/>
        </w:rPr>
        <w:t>马权宏</w:t>
      </w:r>
      <w:r>
        <w:rPr>
          <w:rFonts w:ascii="仿宋" w:eastAsia="仿宋" w:hAnsi="仿宋" w:cs="仿宋"/>
          <w:color w:val="3E3E3E"/>
          <w:sz w:val="32"/>
          <w:szCs w:val="32"/>
        </w:rPr>
        <w:t xml:space="preserve">    </w:t>
      </w:r>
      <w:r>
        <w:rPr>
          <w:rFonts w:ascii="仿宋" w:eastAsia="仿宋" w:hAnsi="仿宋" w:cs="仿宋" w:hint="eastAsia"/>
          <w:color w:val="3E3E3E"/>
          <w:sz w:val="32"/>
          <w:szCs w:val="32"/>
        </w:rPr>
        <w:t>城关镇镇长</w:t>
      </w:r>
    </w:p>
    <w:p w:rsidR="00D10B30" w:rsidRDefault="00D10B30" w:rsidP="00D10B30">
      <w:pPr>
        <w:pStyle w:val="a4"/>
        <w:shd w:val="clear" w:color="auto" w:fill="FFFFFF"/>
        <w:spacing w:before="0" w:beforeAutospacing="0" w:after="0" w:afterAutospacing="0" w:line="560" w:lineRule="exact"/>
        <w:ind w:firstLineChars="300" w:firstLine="960"/>
        <w:rPr>
          <w:rFonts w:ascii="仿宋" w:eastAsia="仿宋" w:hAnsi="仿宋" w:cs="仿宋"/>
          <w:color w:val="3E3E3E"/>
          <w:sz w:val="32"/>
          <w:szCs w:val="32"/>
        </w:rPr>
      </w:pPr>
      <w:r>
        <w:rPr>
          <w:rFonts w:ascii="仿宋" w:eastAsia="仿宋" w:hAnsi="仿宋" w:cs="仿宋"/>
          <w:color w:val="3E3E3E"/>
          <w:sz w:val="32"/>
          <w:szCs w:val="32"/>
        </w:rPr>
        <w:t xml:space="preserve">      </w:t>
      </w:r>
      <w:r>
        <w:rPr>
          <w:rFonts w:ascii="仿宋" w:eastAsia="仿宋" w:hAnsi="仿宋" w:cs="仿宋" w:hint="eastAsia"/>
          <w:color w:val="3E3E3E"/>
          <w:sz w:val="32"/>
          <w:szCs w:val="32"/>
        </w:rPr>
        <w:t>马</w:t>
      </w:r>
      <w:r>
        <w:rPr>
          <w:rFonts w:ascii="仿宋" w:eastAsia="仿宋" w:hAnsi="仿宋" w:cs="仿宋"/>
          <w:color w:val="3E3E3E"/>
          <w:sz w:val="32"/>
          <w:szCs w:val="32"/>
        </w:rPr>
        <w:t xml:space="preserve">  </w:t>
      </w:r>
      <w:r>
        <w:rPr>
          <w:rFonts w:ascii="仿宋" w:eastAsia="仿宋" w:hAnsi="仿宋" w:cs="仿宋" w:hint="eastAsia"/>
          <w:color w:val="3E3E3E"/>
          <w:sz w:val="32"/>
          <w:szCs w:val="32"/>
        </w:rPr>
        <w:t>刚</w:t>
      </w:r>
      <w:r>
        <w:rPr>
          <w:rFonts w:ascii="仿宋" w:eastAsia="仿宋" w:hAnsi="仿宋" w:cs="仿宋"/>
          <w:color w:val="3E3E3E"/>
          <w:sz w:val="32"/>
          <w:szCs w:val="32"/>
        </w:rPr>
        <w:t xml:space="preserve">    </w:t>
      </w:r>
      <w:r>
        <w:rPr>
          <w:rFonts w:ascii="仿宋" w:eastAsia="仿宋" w:hAnsi="仿宋" w:cs="仿宋" w:hint="eastAsia"/>
          <w:color w:val="3E3E3E"/>
          <w:sz w:val="32"/>
          <w:szCs w:val="32"/>
        </w:rPr>
        <w:t>三甲集镇镇长</w:t>
      </w:r>
    </w:p>
    <w:p w:rsidR="00D10B30" w:rsidRDefault="00D10B30" w:rsidP="00D10B30">
      <w:pPr>
        <w:pStyle w:val="a4"/>
        <w:shd w:val="clear" w:color="auto" w:fill="FFFFFF"/>
        <w:spacing w:before="0" w:beforeAutospacing="0" w:after="0" w:afterAutospacing="0" w:line="560" w:lineRule="exact"/>
        <w:ind w:firstLineChars="300" w:firstLine="960"/>
        <w:rPr>
          <w:rFonts w:ascii="仿宋" w:eastAsia="仿宋" w:hAnsi="仿宋" w:cs="仿宋"/>
          <w:color w:val="3E3E3E"/>
          <w:sz w:val="32"/>
          <w:szCs w:val="32"/>
        </w:rPr>
      </w:pPr>
      <w:r>
        <w:rPr>
          <w:rFonts w:ascii="仿宋" w:eastAsia="仿宋" w:hAnsi="仿宋" w:cs="仿宋"/>
          <w:color w:val="3E3E3E"/>
          <w:sz w:val="32"/>
          <w:szCs w:val="32"/>
        </w:rPr>
        <w:t xml:space="preserve">      </w:t>
      </w:r>
      <w:r>
        <w:rPr>
          <w:rFonts w:ascii="仿宋" w:eastAsia="仿宋" w:hAnsi="仿宋" w:cs="仿宋" w:hint="eastAsia"/>
          <w:color w:val="3E3E3E"/>
          <w:sz w:val="32"/>
          <w:szCs w:val="32"/>
        </w:rPr>
        <w:t>马效贤</w:t>
      </w:r>
      <w:r>
        <w:rPr>
          <w:rFonts w:ascii="仿宋" w:eastAsia="仿宋" w:hAnsi="仿宋" w:cs="仿宋"/>
          <w:color w:val="3E3E3E"/>
          <w:sz w:val="32"/>
          <w:szCs w:val="32"/>
        </w:rPr>
        <w:t xml:space="preserve">    </w:t>
      </w:r>
      <w:r>
        <w:rPr>
          <w:rFonts w:ascii="仿宋" w:eastAsia="仿宋" w:hAnsi="仿宋" w:cs="仿宋" w:hint="eastAsia"/>
          <w:color w:val="3E3E3E"/>
          <w:sz w:val="32"/>
          <w:szCs w:val="32"/>
        </w:rPr>
        <w:t>祁家集镇镇长</w:t>
      </w:r>
    </w:p>
    <w:p w:rsidR="00D10B30" w:rsidRDefault="00D10B30" w:rsidP="00D10B30">
      <w:pPr>
        <w:pStyle w:val="a4"/>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冶</w:t>
      </w:r>
      <w:r>
        <w:rPr>
          <w:rFonts w:ascii="仿宋" w:eastAsia="仿宋" w:hAnsi="仿宋" w:cs="仿宋"/>
          <w:color w:val="3E3E3E"/>
          <w:sz w:val="32"/>
          <w:szCs w:val="32"/>
        </w:rPr>
        <w:t xml:space="preserve">  </w:t>
      </w:r>
      <w:r>
        <w:rPr>
          <w:rFonts w:ascii="仿宋" w:eastAsia="仿宋" w:hAnsi="仿宋" w:cs="仿宋" w:hint="eastAsia"/>
          <w:color w:val="3E3E3E"/>
          <w:sz w:val="32"/>
          <w:szCs w:val="32"/>
        </w:rPr>
        <w:t>鹏</w:t>
      </w:r>
      <w:r>
        <w:rPr>
          <w:rFonts w:ascii="仿宋" w:eastAsia="仿宋" w:hAnsi="仿宋" w:cs="仿宋"/>
          <w:color w:val="3E3E3E"/>
          <w:sz w:val="32"/>
          <w:szCs w:val="32"/>
        </w:rPr>
        <w:t xml:space="preserve">    </w:t>
      </w:r>
      <w:r>
        <w:rPr>
          <w:rFonts w:ascii="仿宋" w:eastAsia="仿宋" w:hAnsi="仿宋" w:cs="仿宋" w:hint="eastAsia"/>
          <w:color w:val="3E3E3E"/>
          <w:sz w:val="32"/>
          <w:szCs w:val="32"/>
        </w:rPr>
        <w:t>齐家镇镇长</w:t>
      </w:r>
    </w:p>
    <w:p w:rsidR="00D10B30" w:rsidRDefault="00D10B30" w:rsidP="00D10B30">
      <w:pPr>
        <w:pStyle w:val="a4"/>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马宗志</w:t>
      </w:r>
      <w:r>
        <w:rPr>
          <w:rFonts w:ascii="仿宋" w:eastAsia="仿宋" w:hAnsi="仿宋" w:cs="仿宋"/>
          <w:color w:val="3E3E3E"/>
          <w:sz w:val="32"/>
          <w:szCs w:val="32"/>
        </w:rPr>
        <w:t xml:space="preserve">    </w:t>
      </w:r>
      <w:r>
        <w:rPr>
          <w:rFonts w:ascii="仿宋" w:eastAsia="仿宋" w:hAnsi="仿宋" w:cs="仿宋" w:hint="eastAsia"/>
          <w:color w:val="3E3E3E"/>
          <w:sz w:val="32"/>
          <w:szCs w:val="32"/>
        </w:rPr>
        <w:t>买家巷镇镇长</w:t>
      </w:r>
    </w:p>
    <w:p w:rsidR="00D10B30" w:rsidRDefault="00D10B30" w:rsidP="00D10B30">
      <w:pPr>
        <w:pStyle w:val="a4"/>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马</w:t>
      </w:r>
      <w:r>
        <w:rPr>
          <w:rFonts w:ascii="仿宋" w:eastAsia="仿宋" w:hAnsi="仿宋" w:cs="仿宋"/>
          <w:color w:val="3E3E3E"/>
          <w:sz w:val="32"/>
          <w:szCs w:val="32"/>
        </w:rPr>
        <w:t xml:space="preserve">  </w:t>
      </w:r>
      <w:r>
        <w:rPr>
          <w:rFonts w:ascii="仿宋" w:eastAsia="仿宋" w:hAnsi="仿宋" w:cs="仿宋" w:hint="eastAsia"/>
          <w:color w:val="3E3E3E"/>
          <w:sz w:val="32"/>
          <w:szCs w:val="32"/>
        </w:rPr>
        <w:t>勇</w:t>
      </w:r>
      <w:r>
        <w:rPr>
          <w:rFonts w:ascii="仿宋" w:eastAsia="仿宋" w:hAnsi="仿宋" w:cs="仿宋"/>
          <w:color w:val="3E3E3E"/>
          <w:sz w:val="32"/>
          <w:szCs w:val="32"/>
        </w:rPr>
        <w:t xml:space="preserve">    </w:t>
      </w:r>
      <w:r>
        <w:rPr>
          <w:rFonts w:ascii="仿宋" w:eastAsia="仿宋" w:hAnsi="仿宋" w:cs="仿宋" w:hint="eastAsia"/>
          <w:color w:val="3E3E3E"/>
          <w:sz w:val="32"/>
          <w:szCs w:val="32"/>
        </w:rPr>
        <w:t>庄窠集镇镇长</w:t>
      </w:r>
    </w:p>
    <w:p w:rsidR="00D10B30" w:rsidRDefault="00D10B30" w:rsidP="00D10B30">
      <w:pPr>
        <w:pStyle w:val="a4"/>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妥甲梅</w:t>
      </w:r>
      <w:r>
        <w:rPr>
          <w:rFonts w:ascii="仿宋" w:eastAsia="仿宋" w:hAnsi="仿宋" w:cs="仿宋"/>
          <w:color w:val="3E3E3E"/>
          <w:sz w:val="32"/>
          <w:szCs w:val="32"/>
        </w:rPr>
        <w:t xml:space="preserve">    </w:t>
      </w:r>
      <w:r>
        <w:rPr>
          <w:rFonts w:ascii="仿宋" w:eastAsia="仿宋" w:hAnsi="仿宋" w:cs="仿宋" w:hint="eastAsia"/>
          <w:color w:val="3E3E3E"/>
          <w:sz w:val="32"/>
          <w:szCs w:val="32"/>
        </w:rPr>
        <w:t>官坊乡乡长</w:t>
      </w:r>
      <w:r>
        <w:rPr>
          <w:rFonts w:ascii="仿宋" w:eastAsia="仿宋" w:hAnsi="仿宋" w:cs="仿宋"/>
          <w:color w:val="3E3E3E"/>
          <w:sz w:val="32"/>
          <w:szCs w:val="32"/>
        </w:rPr>
        <w:t xml:space="preserve">    </w:t>
      </w:r>
    </w:p>
    <w:p w:rsidR="00D10B30" w:rsidRDefault="00D10B30" w:rsidP="00D10B30">
      <w:pPr>
        <w:pStyle w:val="a4"/>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马</w:t>
      </w:r>
      <w:r>
        <w:rPr>
          <w:rFonts w:ascii="仿宋" w:eastAsia="仿宋" w:hAnsi="仿宋" w:cs="仿宋"/>
          <w:color w:val="3E3E3E"/>
          <w:sz w:val="32"/>
          <w:szCs w:val="32"/>
        </w:rPr>
        <w:t xml:space="preserve">  </w:t>
      </w:r>
      <w:r>
        <w:rPr>
          <w:rFonts w:ascii="仿宋" w:eastAsia="仿宋" w:hAnsi="仿宋" w:cs="仿宋" w:hint="eastAsia"/>
          <w:color w:val="3E3E3E"/>
          <w:sz w:val="32"/>
          <w:szCs w:val="32"/>
        </w:rPr>
        <w:t>震</w:t>
      </w:r>
      <w:r>
        <w:rPr>
          <w:rFonts w:ascii="仿宋" w:eastAsia="仿宋" w:hAnsi="仿宋" w:cs="仿宋"/>
          <w:color w:val="3E3E3E"/>
          <w:sz w:val="32"/>
          <w:szCs w:val="32"/>
        </w:rPr>
        <w:t xml:space="preserve">    </w:t>
      </w:r>
      <w:r>
        <w:rPr>
          <w:rFonts w:ascii="仿宋" w:eastAsia="仿宋" w:hAnsi="仿宋" w:cs="仿宋" w:hint="eastAsia"/>
          <w:color w:val="3E3E3E"/>
          <w:sz w:val="32"/>
          <w:szCs w:val="32"/>
        </w:rPr>
        <w:t>水泉乡乡长</w:t>
      </w:r>
    </w:p>
    <w:p w:rsidR="00D10B30" w:rsidRDefault="00D10B30" w:rsidP="00D10B30">
      <w:pPr>
        <w:pStyle w:val="a4"/>
        <w:shd w:val="clear" w:color="auto" w:fill="FFFFFF"/>
        <w:spacing w:before="0" w:beforeAutospacing="0" w:after="0" w:afterAutospacing="0" w:line="560" w:lineRule="exact"/>
        <w:ind w:firstLineChars="600" w:firstLine="1920"/>
        <w:rPr>
          <w:rFonts w:ascii="仿宋" w:eastAsia="仿宋" w:hAnsi="仿宋" w:cs="仿宋"/>
          <w:color w:val="3E3E3E"/>
          <w:sz w:val="32"/>
          <w:szCs w:val="32"/>
        </w:rPr>
      </w:pPr>
      <w:r>
        <w:rPr>
          <w:rFonts w:ascii="仿宋" w:eastAsia="仿宋" w:hAnsi="仿宋" w:cs="仿宋" w:hint="eastAsia"/>
          <w:color w:val="3E3E3E"/>
          <w:sz w:val="32"/>
          <w:szCs w:val="32"/>
        </w:rPr>
        <w:t>马文清</w:t>
      </w:r>
      <w:r>
        <w:rPr>
          <w:rFonts w:ascii="仿宋" w:eastAsia="仿宋" w:hAnsi="仿宋" w:cs="仿宋"/>
          <w:color w:val="3E3E3E"/>
          <w:sz w:val="32"/>
          <w:szCs w:val="32"/>
        </w:rPr>
        <w:t xml:space="preserve">    </w:t>
      </w:r>
      <w:r>
        <w:rPr>
          <w:rFonts w:ascii="仿宋" w:eastAsia="仿宋" w:hAnsi="仿宋" w:cs="仿宋" w:hint="eastAsia"/>
          <w:color w:val="3E3E3E"/>
          <w:sz w:val="32"/>
          <w:szCs w:val="32"/>
        </w:rPr>
        <w:t>马力麻土乡乡长</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color w:val="3E3E3E"/>
          <w:sz w:val="32"/>
          <w:szCs w:val="32"/>
        </w:rPr>
        <w:lastRenderedPageBreak/>
        <w:t>领导小组下设办公室，办公室设在县农机局，县农机局局长妥文兴同志任办公室主任，负责</w:t>
      </w:r>
      <w:r>
        <w:rPr>
          <w:rFonts w:ascii="仿宋" w:eastAsia="仿宋" w:hAnsi="仿宋" w:cs="仿宋"/>
          <w:color w:val="3E3E3E"/>
          <w:sz w:val="32"/>
          <w:szCs w:val="32"/>
        </w:rPr>
        <w:t>2018—2020</w:t>
      </w:r>
      <w:r>
        <w:rPr>
          <w:rFonts w:ascii="仿宋" w:eastAsia="仿宋" w:hAnsi="仿宋" w:cs="仿宋" w:hint="eastAsia"/>
          <w:color w:val="3E3E3E"/>
          <w:sz w:val="32"/>
          <w:szCs w:val="32"/>
        </w:rPr>
        <w:t>年农业机械购置补贴工作的组织、协调、推进等相关工作。</w:t>
      </w:r>
    </w:p>
    <w:p w:rsidR="00D10B30" w:rsidRDefault="00D10B30" w:rsidP="00D10B30">
      <w:pPr>
        <w:pStyle w:val="a4"/>
        <w:shd w:val="clear" w:color="auto" w:fill="FFFFFF"/>
        <w:spacing w:before="0" w:beforeAutospacing="0" w:after="0" w:afterAutospacing="0" w:line="560" w:lineRule="exact"/>
        <w:ind w:firstLineChars="200" w:firstLine="640"/>
        <w:rPr>
          <w:rFonts w:ascii="仿宋" w:eastAsia="仿宋" w:hAnsi="仿宋" w:cs="仿宋"/>
          <w:color w:val="3E3E3E"/>
          <w:sz w:val="32"/>
          <w:szCs w:val="32"/>
        </w:rPr>
      </w:pPr>
      <w:r>
        <w:rPr>
          <w:rFonts w:ascii="仿宋" w:eastAsia="仿宋" w:hAnsi="仿宋" w:cs="仿宋" w:hint="eastAsia"/>
          <w:color w:val="3E3E3E"/>
          <w:sz w:val="32"/>
          <w:szCs w:val="32"/>
        </w:rPr>
        <w:t>领导小组成员如有变动，由接任工作的同志自行替补，不再另行发文。</w:t>
      </w:r>
    </w:p>
    <w:p w:rsidR="00D10B30" w:rsidRDefault="00D10B30" w:rsidP="00D10B30">
      <w:pPr>
        <w:spacing w:line="560" w:lineRule="exact"/>
        <w:rPr>
          <w:rFonts w:ascii="仿宋" w:eastAsia="仿宋" w:hAnsi="仿宋" w:cs="仿宋"/>
          <w:sz w:val="32"/>
          <w:szCs w:val="32"/>
        </w:rPr>
      </w:pPr>
    </w:p>
    <w:p w:rsidR="002F036F" w:rsidRDefault="002F036F"/>
    <w:sectPr w:rsidR="002F036F" w:rsidSect="00EB6332">
      <w:footerReference w:type="default" r:id="rId5"/>
      <w:pgSz w:w="11906" w:h="16838"/>
      <w:pgMar w:top="1440" w:right="1800" w:bottom="1440" w:left="1800" w:header="851" w:footer="992" w:gutter="0"/>
      <w:pgNumType w:start="1"/>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F0" w:rsidRDefault="003B0C9A">
    <w:pPr>
      <w:pStyle w:val="a3"/>
    </w:pPr>
    <w:r>
      <w:rPr>
        <w:noProof/>
      </w:rP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B06DF0" w:rsidRDefault="003B0C9A">
                <w:pPr>
                  <w:pStyle w:val="a3"/>
                </w:pPr>
                <w:r>
                  <w:fldChar w:fldCharType="begin"/>
                </w:r>
                <w:r>
                  <w:instrText xml:space="preserve"> PAGE  \* MERGEFORMAT </w:instrText>
                </w:r>
                <w:r>
                  <w:fldChar w:fldCharType="separate"/>
                </w:r>
                <w:r w:rsidR="00D10B30">
                  <w:rPr>
                    <w:noProof/>
                  </w:rPr>
                  <w:t>1</w:t>
                </w:r>
                <w: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12FD"/>
    <w:multiLevelType w:val="multilevel"/>
    <w:tmpl w:val="1A5612FD"/>
    <w:lvl w:ilvl="0">
      <w:start w:val="1"/>
      <w:numFmt w:val="japaneseCounting"/>
      <w:lvlText w:val="（%1）"/>
      <w:lvlJc w:val="left"/>
      <w:pPr>
        <w:ind w:left="1710" w:hanging="1080"/>
      </w:pPr>
      <w:rPr>
        <w:rFonts w:cs="Times New Roman" w:hint="default"/>
        <w:b/>
      </w:rPr>
    </w:lvl>
    <w:lvl w:ilvl="1">
      <w:start w:val="1"/>
      <w:numFmt w:val="lowerLetter"/>
      <w:lvlText w:val="%2)"/>
      <w:lvlJc w:val="left"/>
      <w:pPr>
        <w:ind w:left="1470" w:hanging="420"/>
      </w:pPr>
      <w:rPr>
        <w:rFonts w:cs="Times New Roman"/>
      </w:rPr>
    </w:lvl>
    <w:lvl w:ilvl="2">
      <w:start w:val="1"/>
      <w:numFmt w:val="lowerRoman"/>
      <w:lvlText w:val="%3."/>
      <w:lvlJc w:val="right"/>
      <w:pPr>
        <w:ind w:left="1890" w:hanging="420"/>
      </w:pPr>
      <w:rPr>
        <w:rFonts w:cs="Times New Roman"/>
      </w:rPr>
    </w:lvl>
    <w:lvl w:ilvl="3">
      <w:start w:val="1"/>
      <w:numFmt w:val="decimal"/>
      <w:lvlText w:val="%4."/>
      <w:lvlJc w:val="left"/>
      <w:pPr>
        <w:ind w:left="2310" w:hanging="420"/>
      </w:pPr>
      <w:rPr>
        <w:rFonts w:cs="Times New Roman"/>
      </w:rPr>
    </w:lvl>
    <w:lvl w:ilvl="4">
      <w:start w:val="1"/>
      <w:numFmt w:val="lowerLetter"/>
      <w:lvlText w:val="%5)"/>
      <w:lvlJc w:val="left"/>
      <w:pPr>
        <w:ind w:left="2730" w:hanging="420"/>
      </w:pPr>
      <w:rPr>
        <w:rFonts w:cs="Times New Roman"/>
      </w:rPr>
    </w:lvl>
    <w:lvl w:ilvl="5">
      <w:start w:val="1"/>
      <w:numFmt w:val="lowerRoman"/>
      <w:lvlText w:val="%6."/>
      <w:lvlJc w:val="right"/>
      <w:pPr>
        <w:ind w:left="3150" w:hanging="420"/>
      </w:pPr>
      <w:rPr>
        <w:rFonts w:cs="Times New Roman"/>
      </w:rPr>
    </w:lvl>
    <w:lvl w:ilvl="6">
      <w:start w:val="1"/>
      <w:numFmt w:val="decimal"/>
      <w:lvlText w:val="%7."/>
      <w:lvlJc w:val="left"/>
      <w:pPr>
        <w:ind w:left="3570" w:hanging="420"/>
      </w:pPr>
      <w:rPr>
        <w:rFonts w:cs="Times New Roman"/>
      </w:rPr>
    </w:lvl>
    <w:lvl w:ilvl="7">
      <w:start w:val="1"/>
      <w:numFmt w:val="lowerLetter"/>
      <w:lvlText w:val="%8)"/>
      <w:lvlJc w:val="left"/>
      <w:pPr>
        <w:ind w:left="3990" w:hanging="420"/>
      </w:pPr>
      <w:rPr>
        <w:rFonts w:cs="Times New Roman"/>
      </w:rPr>
    </w:lvl>
    <w:lvl w:ilvl="8">
      <w:start w:val="1"/>
      <w:numFmt w:val="lowerRoman"/>
      <w:lvlText w:val="%9."/>
      <w:lvlJc w:val="right"/>
      <w:pPr>
        <w:ind w:left="441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10B30"/>
    <w:rsid w:val="002F036F"/>
    <w:rsid w:val="003B0C9A"/>
    <w:rsid w:val="00D10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3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10B30"/>
    <w:pPr>
      <w:tabs>
        <w:tab w:val="center" w:pos="4153"/>
        <w:tab w:val="right" w:pos="8306"/>
      </w:tabs>
      <w:snapToGrid w:val="0"/>
      <w:jc w:val="left"/>
    </w:pPr>
    <w:rPr>
      <w:sz w:val="18"/>
    </w:rPr>
  </w:style>
  <w:style w:type="character" w:customStyle="1" w:styleId="Char">
    <w:name w:val="页脚 Char"/>
    <w:basedOn w:val="a0"/>
    <w:link w:val="a3"/>
    <w:uiPriority w:val="99"/>
    <w:rsid w:val="00D10B30"/>
    <w:rPr>
      <w:rFonts w:ascii="Calibri" w:eastAsia="宋体" w:hAnsi="Calibri" w:cs="Times New Roman"/>
      <w:sz w:val="18"/>
      <w:szCs w:val="24"/>
    </w:rPr>
  </w:style>
  <w:style w:type="paragraph" w:styleId="a4">
    <w:name w:val="Normal (Web)"/>
    <w:basedOn w:val="a"/>
    <w:uiPriority w:val="99"/>
    <w:rsid w:val="00D10B30"/>
    <w:pPr>
      <w:widowControl/>
      <w:spacing w:before="100" w:beforeAutospacing="1" w:after="100" w:afterAutospacing="1"/>
      <w:jc w:val="left"/>
    </w:pPr>
    <w:rPr>
      <w:rFonts w:ascii="宋体" w:hAnsi="宋体" w:cs="宋体"/>
      <w:kern w:val="0"/>
      <w:sz w:val="24"/>
    </w:rPr>
  </w:style>
  <w:style w:type="character" w:styleId="a5">
    <w:name w:val="Strong"/>
    <w:basedOn w:val="a0"/>
    <w:uiPriority w:val="99"/>
    <w:qFormat/>
    <w:rsid w:val="00D10B30"/>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2018-08-13T03:34:00Z</dcterms:created>
  <dcterms:modified xsi:type="dcterms:W3CDTF">2018-08-13T03:36:00Z</dcterms:modified>
</cp:coreProperties>
</file>