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63" w:rsidRPr="006F3F8D" w:rsidRDefault="00A94B63" w:rsidP="00A94B63">
      <w:pPr>
        <w:spacing w:line="611" w:lineRule="atLeast"/>
        <w:textAlignment w:val="bottom"/>
        <w:rPr>
          <w:rFonts w:ascii="仿宋" w:eastAsia="仿宋" w:hAnsi="仿宋" w:cs="仿宋"/>
          <w:kern w:val="0"/>
          <w:sz w:val="32"/>
          <w:szCs w:val="32"/>
        </w:rPr>
      </w:pPr>
    </w:p>
    <w:p w:rsidR="00A94B63" w:rsidRDefault="00A94B63" w:rsidP="00A94B63">
      <w:pPr>
        <w:pStyle w:val="style1"/>
        <w:spacing w:before="0" w:beforeAutospacing="0" w:after="0" w:afterAutospacing="0" w:line="620" w:lineRule="exact"/>
        <w:jc w:val="center"/>
        <w:rPr>
          <w:rFonts w:ascii="仿宋" w:eastAsia="仿宋" w:hAnsi="仿宋"/>
          <w:spacing w:val="-10"/>
          <w:sz w:val="44"/>
          <w:szCs w:val="44"/>
        </w:rPr>
      </w:pPr>
      <w:r w:rsidRPr="00E24B3E">
        <w:rPr>
          <w:rFonts w:ascii="仿宋" w:eastAsia="仿宋" w:hAnsi="仿宋"/>
          <w:spacing w:val="-10"/>
          <w:sz w:val="44"/>
          <w:szCs w:val="44"/>
        </w:rPr>
        <w:t>临夏市20</w:t>
      </w:r>
      <w:r w:rsidRPr="00E24B3E">
        <w:rPr>
          <w:rFonts w:ascii="仿宋" w:eastAsia="仿宋" w:hAnsi="仿宋" w:hint="eastAsia"/>
          <w:spacing w:val="-10"/>
          <w:sz w:val="44"/>
          <w:szCs w:val="44"/>
        </w:rPr>
        <w:t>1</w:t>
      </w:r>
      <w:r>
        <w:rPr>
          <w:rFonts w:ascii="仿宋" w:eastAsia="仿宋" w:hAnsi="仿宋" w:hint="eastAsia"/>
          <w:spacing w:val="-10"/>
          <w:sz w:val="44"/>
          <w:szCs w:val="44"/>
        </w:rPr>
        <w:t>8</w:t>
      </w:r>
      <w:r w:rsidRPr="00E24B3E">
        <w:rPr>
          <w:rFonts w:ascii="仿宋" w:eastAsia="仿宋" w:hAnsi="仿宋"/>
          <w:spacing w:val="-10"/>
          <w:sz w:val="44"/>
          <w:szCs w:val="44"/>
        </w:rPr>
        <w:t>年农机购置补贴</w:t>
      </w:r>
      <w:r>
        <w:rPr>
          <w:rFonts w:ascii="仿宋" w:eastAsia="仿宋" w:hAnsi="仿宋" w:hint="eastAsia"/>
          <w:spacing w:val="-10"/>
          <w:sz w:val="44"/>
          <w:szCs w:val="44"/>
        </w:rPr>
        <w:t>实施情况公告</w:t>
      </w:r>
    </w:p>
    <w:p w:rsidR="00A94B63" w:rsidRDefault="00A94B63" w:rsidP="00A94B63">
      <w:pPr>
        <w:pStyle w:val="style1"/>
        <w:tabs>
          <w:tab w:val="left" w:pos="3668"/>
        </w:tabs>
        <w:spacing w:before="0" w:beforeAutospacing="0" w:after="0" w:afterAutospacing="0" w:line="620" w:lineRule="exact"/>
        <w:jc w:val="both"/>
        <w:rPr>
          <w:rFonts w:ascii="仿宋" w:eastAsia="仿宋" w:hAnsi="仿宋"/>
          <w:spacing w:val="-10"/>
          <w:sz w:val="44"/>
          <w:szCs w:val="44"/>
        </w:rPr>
      </w:pPr>
      <w:r>
        <w:rPr>
          <w:rFonts w:ascii="仿宋" w:eastAsia="仿宋" w:hAnsi="仿宋"/>
          <w:spacing w:val="-10"/>
          <w:sz w:val="44"/>
          <w:szCs w:val="44"/>
        </w:rPr>
        <w:tab/>
      </w:r>
    </w:p>
    <w:p w:rsidR="00A94B63" w:rsidRPr="00A94B63" w:rsidRDefault="00A94B63" w:rsidP="00A94B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24B3E">
        <w:rPr>
          <w:rFonts w:ascii="仿宋" w:eastAsia="仿宋" w:hAnsi="仿宋" w:cs="宋体" w:hint="eastAsia"/>
          <w:sz w:val="32"/>
          <w:szCs w:val="32"/>
        </w:rPr>
        <w:t>为了确保国家农机购置补贴政策的顺利实施，根据《甘肃省201</w:t>
      </w:r>
      <w:r>
        <w:rPr>
          <w:rFonts w:ascii="仿宋" w:eastAsia="仿宋" w:hAnsi="仿宋" w:cs="宋体" w:hint="eastAsia"/>
          <w:sz w:val="32"/>
          <w:szCs w:val="32"/>
        </w:rPr>
        <w:t>8</w:t>
      </w:r>
      <w:r w:rsidRPr="00E24B3E">
        <w:rPr>
          <w:rFonts w:ascii="仿宋" w:eastAsia="仿宋" w:hAnsi="仿宋" w:cs="宋体" w:hint="eastAsia"/>
          <w:sz w:val="32"/>
          <w:szCs w:val="32"/>
        </w:rPr>
        <w:t>--20</w:t>
      </w:r>
      <w:r>
        <w:rPr>
          <w:rFonts w:ascii="仿宋" w:eastAsia="仿宋" w:hAnsi="仿宋" w:cs="宋体" w:hint="eastAsia"/>
          <w:sz w:val="32"/>
          <w:szCs w:val="32"/>
        </w:rPr>
        <w:t>20</w:t>
      </w:r>
      <w:r w:rsidRPr="00E24B3E">
        <w:rPr>
          <w:rFonts w:ascii="仿宋" w:eastAsia="仿宋" w:hAnsi="仿宋" w:cs="宋体" w:hint="eastAsia"/>
          <w:sz w:val="32"/>
          <w:szCs w:val="32"/>
        </w:rPr>
        <w:t>年农业机械购置补贴资金使用方案》精神，结合临夏市农机工作实际，强措施、抓落实，扎实开展了农业机械购置补贴专项工作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E24B3E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现将</w:t>
      </w:r>
      <w:r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2018</w:t>
      </w:r>
      <w:r w:rsidRPr="00E24B3E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年补</w:t>
      </w:r>
      <w:r w:rsidRPr="00A94B63">
        <w:rPr>
          <w:rFonts w:ascii="仿宋" w:eastAsia="仿宋" w:hAnsi="仿宋" w:cs="宋体" w:hint="eastAsia"/>
          <w:sz w:val="32"/>
          <w:szCs w:val="32"/>
        </w:rPr>
        <w:t>贴工作实施情况公告</w:t>
      </w:r>
      <w:r>
        <w:rPr>
          <w:rFonts w:ascii="仿宋" w:eastAsia="仿宋" w:hAnsi="仿宋" w:cs="宋体" w:hint="eastAsia"/>
          <w:sz w:val="32"/>
          <w:szCs w:val="32"/>
        </w:rPr>
        <w:t>如下</w:t>
      </w:r>
      <w:r w:rsidRPr="00A94B63">
        <w:rPr>
          <w:rFonts w:ascii="仿宋" w:eastAsia="仿宋" w:hAnsi="仿宋" w:cs="宋体" w:hint="eastAsia"/>
          <w:sz w:val="32"/>
          <w:szCs w:val="32"/>
        </w:rPr>
        <w:t>:</w:t>
      </w:r>
    </w:p>
    <w:p w:rsidR="00A94B63" w:rsidRPr="001D61A0" w:rsidRDefault="00A94B63" w:rsidP="00A94B63">
      <w:pPr>
        <w:wordWrap w:val="0"/>
        <w:ind w:firstLineChars="200" w:firstLine="640"/>
        <w:rPr>
          <w:rFonts w:ascii="Arial" w:hAnsi="Arial" w:cs="Arial"/>
          <w:color w:val="000000"/>
          <w:kern w:val="0"/>
          <w:sz w:val="19"/>
          <w:szCs w:val="19"/>
        </w:rPr>
      </w:pPr>
      <w:r w:rsidRPr="00E24B3E">
        <w:rPr>
          <w:rFonts w:ascii="仿宋" w:eastAsia="仿宋" w:hAnsi="仿宋" w:cs="宋体" w:hint="eastAsia"/>
          <w:sz w:val="32"/>
          <w:szCs w:val="32"/>
        </w:rPr>
        <w:t>今年我市争取国家农机购置补贴资金</w:t>
      </w:r>
      <w:r>
        <w:rPr>
          <w:rFonts w:ascii="仿宋" w:eastAsia="仿宋" w:hAnsi="仿宋" w:cs="宋体" w:hint="eastAsia"/>
          <w:sz w:val="32"/>
          <w:szCs w:val="32"/>
        </w:rPr>
        <w:t>473.48</w:t>
      </w:r>
      <w:r w:rsidRPr="00E24B3E">
        <w:rPr>
          <w:rFonts w:ascii="仿宋" w:eastAsia="仿宋" w:hAnsi="仿宋" w:cs="宋体" w:hint="eastAsia"/>
          <w:sz w:val="32"/>
          <w:szCs w:val="32"/>
        </w:rPr>
        <w:t>万元，其中：</w:t>
      </w:r>
      <w:proofErr w:type="gramStart"/>
      <w:r w:rsidRPr="00E24B3E">
        <w:rPr>
          <w:rFonts w:ascii="仿宋" w:eastAsia="仿宋" w:hAnsi="仿宋" w:cs="宋体" w:hint="eastAsia"/>
          <w:sz w:val="32"/>
          <w:szCs w:val="32"/>
        </w:rPr>
        <w:t>国补资金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450</w:t>
      </w:r>
      <w:r w:rsidRPr="00E24B3E">
        <w:rPr>
          <w:rFonts w:ascii="仿宋" w:eastAsia="仿宋" w:hAnsi="仿宋" w:cs="宋体" w:hint="eastAsia"/>
          <w:sz w:val="32"/>
          <w:szCs w:val="32"/>
        </w:rPr>
        <w:t>万元、</w:t>
      </w:r>
      <w:proofErr w:type="gramStart"/>
      <w:r w:rsidRPr="00E24B3E">
        <w:rPr>
          <w:rFonts w:ascii="仿宋" w:eastAsia="仿宋" w:hAnsi="仿宋" w:cs="宋体" w:hint="eastAsia"/>
          <w:sz w:val="32"/>
          <w:szCs w:val="32"/>
        </w:rPr>
        <w:t>省级资金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14</w:t>
      </w:r>
      <w:r w:rsidRPr="00E24B3E">
        <w:rPr>
          <w:rFonts w:ascii="仿宋" w:eastAsia="仿宋" w:hAnsi="仿宋" w:cs="宋体" w:hint="eastAsia"/>
          <w:sz w:val="32"/>
          <w:szCs w:val="32"/>
        </w:rPr>
        <w:t>万元，州级累加补贴</w:t>
      </w:r>
      <w:r>
        <w:rPr>
          <w:rFonts w:ascii="仿宋" w:eastAsia="仿宋" w:hAnsi="仿宋" w:cs="宋体" w:hint="eastAsia"/>
          <w:sz w:val="32"/>
          <w:szCs w:val="32"/>
        </w:rPr>
        <w:t>3万元，上年度结转中央补贴资金6.48万元。</w:t>
      </w:r>
      <w:r w:rsidRPr="00E24B3E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截止目前，共计消化农机购置补贴资金</w:t>
      </w:r>
      <w:r w:rsidR="002C5AD4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463.945</w:t>
      </w:r>
      <w:r w:rsidRPr="00E24B3E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万元，</w:t>
      </w:r>
      <w:r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剩余中央补贴资金</w:t>
      </w:r>
      <w:r w:rsidR="002C5AD4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9.535</w:t>
      </w:r>
      <w:r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万元。</w:t>
      </w:r>
      <w:r w:rsidRPr="00E24B3E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其中，</w:t>
      </w:r>
      <w:proofErr w:type="gramStart"/>
      <w:r w:rsidRPr="00E24B3E">
        <w:rPr>
          <w:rFonts w:ascii="仿宋" w:eastAsia="仿宋" w:hAnsi="仿宋" w:hint="eastAsia"/>
          <w:spacing w:val="-2"/>
          <w:sz w:val="32"/>
          <w:szCs w:val="32"/>
        </w:rPr>
        <w:t>国补</w:t>
      </w:r>
      <w:proofErr w:type="gramEnd"/>
      <w:r w:rsidR="002C5AD4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456.945</w:t>
      </w:r>
      <w:r w:rsidRPr="00E24B3E">
        <w:rPr>
          <w:rFonts w:ascii="仿宋" w:eastAsia="仿宋" w:hAnsi="仿宋" w:hint="eastAsia"/>
          <w:spacing w:val="-2"/>
          <w:sz w:val="32"/>
          <w:szCs w:val="32"/>
        </w:rPr>
        <w:t>万元、省补</w:t>
      </w:r>
      <w:r>
        <w:rPr>
          <w:rFonts w:ascii="仿宋" w:eastAsia="仿宋" w:hAnsi="仿宋" w:hint="eastAsia"/>
          <w:spacing w:val="-2"/>
          <w:sz w:val="32"/>
          <w:szCs w:val="32"/>
        </w:rPr>
        <w:t>14</w:t>
      </w:r>
      <w:r w:rsidRPr="00E24B3E">
        <w:rPr>
          <w:rFonts w:ascii="仿宋" w:eastAsia="仿宋" w:hAnsi="仿宋" w:hint="eastAsia"/>
          <w:spacing w:val="-2"/>
          <w:sz w:val="32"/>
          <w:szCs w:val="32"/>
        </w:rPr>
        <w:t>万元</w:t>
      </w:r>
      <w:r w:rsidRPr="00E24B3E">
        <w:rPr>
          <w:rFonts w:ascii="仿宋" w:eastAsia="仿宋" w:hAnsi="仿宋" w:hint="eastAsia"/>
          <w:sz w:val="32"/>
          <w:szCs w:val="32"/>
        </w:rPr>
        <w:t>，州级</w:t>
      </w:r>
      <w:r>
        <w:rPr>
          <w:rFonts w:ascii="仿宋" w:eastAsia="仿宋" w:hAnsi="仿宋" w:hint="eastAsia"/>
          <w:sz w:val="32"/>
          <w:szCs w:val="32"/>
        </w:rPr>
        <w:t>3</w:t>
      </w:r>
      <w:r w:rsidRPr="00E24B3E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，上年度</w:t>
      </w:r>
      <w:r w:rsidRPr="00E24B3E">
        <w:rPr>
          <w:rFonts w:ascii="仿宋" w:eastAsia="仿宋" w:hAnsi="仿宋" w:cs="宋体" w:hint="eastAsia"/>
          <w:spacing w:val="4"/>
          <w:kern w:val="0"/>
          <w:sz w:val="32"/>
          <w:szCs w:val="32"/>
        </w:rPr>
        <w:t>结余中央补贴资金</w:t>
      </w:r>
      <w:r>
        <w:rPr>
          <w:rFonts w:ascii="仿宋" w:eastAsia="仿宋" w:hAnsi="仿宋" w:cs="宋体" w:hint="eastAsia"/>
          <w:spacing w:val="4"/>
          <w:kern w:val="0"/>
          <w:sz w:val="32"/>
          <w:szCs w:val="32"/>
        </w:rPr>
        <w:t>6.48</w:t>
      </w:r>
      <w:r w:rsidRPr="00E24B3E">
        <w:rPr>
          <w:rFonts w:ascii="仿宋" w:eastAsia="仿宋" w:hAnsi="仿宋" w:cs="宋体" w:hint="eastAsia"/>
          <w:spacing w:val="4"/>
          <w:kern w:val="0"/>
          <w:sz w:val="32"/>
          <w:szCs w:val="32"/>
        </w:rPr>
        <w:t>万元</w:t>
      </w:r>
      <w:r>
        <w:rPr>
          <w:rFonts w:ascii="仿宋" w:eastAsia="仿宋" w:hAnsi="仿宋" w:cs="宋体" w:hint="eastAsia"/>
          <w:spacing w:val="4"/>
          <w:kern w:val="0"/>
          <w:sz w:val="32"/>
          <w:szCs w:val="32"/>
        </w:rPr>
        <w:t>，</w:t>
      </w:r>
      <w:r w:rsidRPr="00E24B3E">
        <w:rPr>
          <w:rFonts w:ascii="仿宋" w:eastAsia="仿宋" w:hAnsi="仿宋" w:cs="宋体" w:hint="eastAsia"/>
          <w:spacing w:val="4"/>
          <w:kern w:val="0"/>
          <w:sz w:val="32"/>
          <w:szCs w:val="32"/>
        </w:rPr>
        <w:t>带动农户投资达</w:t>
      </w:r>
      <w:r>
        <w:rPr>
          <w:rFonts w:ascii="仿宋" w:eastAsia="仿宋" w:hAnsi="仿宋" w:cs="宋体" w:hint="eastAsia"/>
          <w:spacing w:val="4"/>
          <w:kern w:val="0"/>
          <w:sz w:val="32"/>
          <w:szCs w:val="32"/>
        </w:rPr>
        <w:t>960</w:t>
      </w:r>
      <w:r w:rsidRPr="00E24B3E">
        <w:rPr>
          <w:rFonts w:ascii="仿宋" w:eastAsia="仿宋" w:hAnsi="仿宋" w:cs="宋体" w:hint="eastAsia"/>
          <w:spacing w:val="4"/>
          <w:kern w:val="0"/>
          <w:sz w:val="32"/>
          <w:szCs w:val="32"/>
        </w:rPr>
        <w:t>多万元。</w:t>
      </w:r>
      <w:r w:rsidR="002C5AD4">
        <w:rPr>
          <w:rFonts w:ascii="仿宋" w:eastAsia="仿宋" w:hAnsi="仿宋" w:cs="宋体" w:hint="eastAsia"/>
          <w:spacing w:val="4"/>
          <w:kern w:val="0"/>
          <w:sz w:val="32"/>
          <w:szCs w:val="32"/>
        </w:rPr>
        <w:t>72</w:t>
      </w:r>
      <w:r w:rsidRPr="00E24B3E">
        <w:rPr>
          <w:rFonts w:ascii="仿宋" w:eastAsia="仿宋" w:hAnsi="仿宋" w:hint="eastAsia"/>
          <w:sz w:val="32"/>
          <w:szCs w:val="32"/>
        </w:rPr>
        <w:t>户农户、</w:t>
      </w:r>
      <w:r w:rsidR="002C5AD4">
        <w:rPr>
          <w:rFonts w:ascii="仿宋" w:eastAsia="仿宋" w:hAnsi="仿宋" w:hint="eastAsia"/>
          <w:sz w:val="32"/>
          <w:szCs w:val="32"/>
        </w:rPr>
        <w:t>18</w:t>
      </w:r>
      <w:r w:rsidRPr="00E24B3E">
        <w:rPr>
          <w:rFonts w:ascii="仿宋" w:eastAsia="仿宋" w:hAnsi="仿宋" w:hint="eastAsia"/>
          <w:sz w:val="32"/>
          <w:szCs w:val="32"/>
        </w:rPr>
        <w:t>个农机（农民）合作社享受到了农机购置补贴政策的实惠。共计发放补贴机具</w:t>
      </w:r>
      <w:r w:rsidR="002C5AD4">
        <w:rPr>
          <w:rFonts w:ascii="仿宋" w:eastAsia="仿宋" w:hAnsi="仿宋" w:hint="eastAsia"/>
          <w:sz w:val="32"/>
          <w:szCs w:val="32"/>
        </w:rPr>
        <w:t>11</w:t>
      </w:r>
      <w:r w:rsidRPr="00E24B3E">
        <w:rPr>
          <w:rFonts w:ascii="仿宋" w:eastAsia="仿宋" w:hAnsi="仿宋" w:hint="eastAsia"/>
          <w:sz w:val="32"/>
          <w:szCs w:val="32"/>
        </w:rPr>
        <w:t>大类</w:t>
      </w:r>
      <w:r w:rsidR="002C5AD4">
        <w:rPr>
          <w:rFonts w:ascii="仿宋" w:eastAsia="仿宋" w:hAnsi="仿宋" w:hint="eastAsia"/>
          <w:sz w:val="32"/>
          <w:szCs w:val="32"/>
        </w:rPr>
        <w:t>23</w:t>
      </w:r>
      <w:r w:rsidRPr="00E24B3E">
        <w:rPr>
          <w:rFonts w:ascii="仿宋" w:eastAsia="仿宋" w:hAnsi="仿宋" w:cs="宋体" w:hint="eastAsia"/>
          <w:spacing w:val="4"/>
          <w:kern w:val="0"/>
          <w:sz w:val="32"/>
          <w:szCs w:val="32"/>
        </w:rPr>
        <w:t>种</w:t>
      </w:r>
      <w:r w:rsidR="002C5AD4">
        <w:rPr>
          <w:rFonts w:ascii="仿宋" w:eastAsia="仿宋" w:hAnsi="仿宋" w:cs="宋体" w:hint="eastAsia"/>
          <w:spacing w:val="4"/>
          <w:kern w:val="0"/>
          <w:sz w:val="32"/>
          <w:szCs w:val="32"/>
        </w:rPr>
        <w:t>891</w:t>
      </w:r>
      <w:r w:rsidRPr="00E24B3E">
        <w:rPr>
          <w:rFonts w:ascii="仿宋" w:eastAsia="仿宋" w:hAnsi="仿宋" w:cs="宋体" w:hint="eastAsia"/>
          <w:spacing w:val="4"/>
          <w:kern w:val="0"/>
          <w:sz w:val="32"/>
          <w:szCs w:val="32"/>
        </w:rPr>
        <w:t>台（套）。其中：</w:t>
      </w:r>
      <w:r w:rsidRPr="00E24B3E">
        <w:rPr>
          <w:rFonts w:ascii="仿宋" w:eastAsia="仿宋" w:hAnsi="仿宋" w:cs="宋体" w:hint="eastAsia"/>
          <w:sz w:val="32"/>
          <w:szCs w:val="32"/>
        </w:rPr>
        <w:t>耕整地机械</w:t>
      </w:r>
      <w:r>
        <w:rPr>
          <w:rFonts w:ascii="仿宋" w:eastAsia="仿宋" w:hAnsi="仿宋" w:cs="宋体" w:hint="eastAsia"/>
          <w:sz w:val="32"/>
          <w:szCs w:val="32"/>
        </w:rPr>
        <w:t>62</w:t>
      </w:r>
      <w:r w:rsidRPr="00E24B3E">
        <w:rPr>
          <w:rFonts w:ascii="仿宋" w:eastAsia="仿宋" w:hAnsi="仿宋" w:cs="宋体" w:hint="eastAsia"/>
          <w:sz w:val="32"/>
          <w:szCs w:val="32"/>
        </w:rPr>
        <w:t>台（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深松机58台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，</w:t>
      </w:r>
      <w:r w:rsidRPr="00E24B3E">
        <w:rPr>
          <w:rFonts w:ascii="仿宋" w:eastAsia="仿宋" w:hAnsi="仿宋" w:cs="宋体" w:hint="eastAsia"/>
          <w:sz w:val="32"/>
          <w:szCs w:val="32"/>
        </w:rPr>
        <w:t>旋耕机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E24B3E">
        <w:rPr>
          <w:rFonts w:ascii="仿宋" w:eastAsia="仿宋" w:hAnsi="仿宋" w:cs="宋体" w:hint="eastAsia"/>
          <w:sz w:val="32"/>
          <w:szCs w:val="32"/>
        </w:rPr>
        <w:t>台，</w:t>
      </w:r>
      <w:r>
        <w:rPr>
          <w:rFonts w:ascii="仿宋" w:eastAsia="仿宋" w:hAnsi="仿宋" w:cs="宋体" w:hint="eastAsia"/>
          <w:sz w:val="32"/>
          <w:szCs w:val="32"/>
        </w:rPr>
        <w:t>铧式犁1台，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微耕机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1台，联合整地机1台</w:t>
      </w:r>
      <w:r w:rsidRPr="00E24B3E">
        <w:rPr>
          <w:rFonts w:ascii="仿宋" w:eastAsia="仿宋" w:hAnsi="仿宋" w:cs="宋体" w:hint="eastAsia"/>
          <w:sz w:val="32"/>
          <w:szCs w:val="32"/>
        </w:rPr>
        <w:t>）；种植施肥机械</w:t>
      </w:r>
      <w:r w:rsidR="002C5AD4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3</w:t>
      </w:r>
      <w:r w:rsidRPr="00E24B3E">
        <w:rPr>
          <w:rFonts w:ascii="仿宋" w:eastAsia="仿宋" w:hAnsi="仿宋" w:cs="宋体" w:hint="eastAsia"/>
          <w:sz w:val="32"/>
          <w:szCs w:val="32"/>
        </w:rPr>
        <w:t>台（</w:t>
      </w:r>
      <w:r w:rsidR="002C5AD4">
        <w:rPr>
          <w:rFonts w:ascii="仿宋" w:eastAsia="仿宋" w:hAnsi="仿宋" w:cs="宋体" w:hint="eastAsia"/>
          <w:sz w:val="32"/>
          <w:szCs w:val="32"/>
        </w:rPr>
        <w:t>根茎作物播种机30台，</w:t>
      </w:r>
      <w:r>
        <w:rPr>
          <w:rFonts w:ascii="仿宋" w:eastAsia="仿宋" w:hAnsi="仿宋" w:cs="宋体" w:hint="eastAsia"/>
          <w:sz w:val="32"/>
          <w:szCs w:val="32"/>
        </w:rPr>
        <w:t>铺膜播种机3</w:t>
      </w:r>
      <w:r w:rsidRPr="00E24B3E">
        <w:rPr>
          <w:rFonts w:ascii="仿宋" w:eastAsia="仿宋" w:hAnsi="仿宋" w:cs="宋体" w:hint="eastAsia"/>
          <w:sz w:val="32"/>
          <w:szCs w:val="32"/>
        </w:rPr>
        <w:t>台）；</w:t>
      </w:r>
      <w:r>
        <w:rPr>
          <w:rFonts w:ascii="仿宋" w:eastAsia="仿宋" w:hAnsi="仿宋" w:cs="宋体" w:hint="eastAsia"/>
          <w:sz w:val="32"/>
          <w:szCs w:val="32"/>
        </w:rPr>
        <w:t>田间管理机械</w:t>
      </w:r>
      <w:r w:rsidR="002C5AD4">
        <w:rPr>
          <w:rFonts w:ascii="仿宋" w:eastAsia="仿宋" w:hAnsi="仿宋" w:cs="宋体" w:hint="eastAsia"/>
          <w:sz w:val="32"/>
          <w:szCs w:val="32"/>
        </w:rPr>
        <w:t>61</w:t>
      </w:r>
      <w:r>
        <w:rPr>
          <w:rFonts w:ascii="仿宋" w:eastAsia="仿宋" w:hAnsi="仿宋" w:cs="宋体" w:hint="eastAsia"/>
          <w:sz w:val="32"/>
          <w:szCs w:val="32"/>
        </w:rPr>
        <w:t>台（喷杆喷雾机11台，风送喷雾机</w:t>
      </w:r>
      <w:r w:rsidR="002C5AD4">
        <w:rPr>
          <w:rFonts w:ascii="仿宋" w:eastAsia="仿宋" w:hAnsi="仿宋" w:cs="宋体" w:hint="eastAsia"/>
          <w:sz w:val="32"/>
          <w:szCs w:val="32"/>
        </w:rPr>
        <w:t>50</w:t>
      </w:r>
      <w:r>
        <w:rPr>
          <w:rFonts w:ascii="仿宋" w:eastAsia="仿宋" w:hAnsi="仿宋" w:cs="宋体" w:hint="eastAsia"/>
          <w:sz w:val="32"/>
          <w:szCs w:val="32"/>
        </w:rPr>
        <w:t>台）；</w:t>
      </w:r>
      <w:r w:rsidRPr="00E24B3E">
        <w:rPr>
          <w:rFonts w:ascii="仿宋" w:eastAsia="仿宋" w:hAnsi="仿宋" w:cs="宋体" w:hint="eastAsia"/>
          <w:sz w:val="32"/>
          <w:szCs w:val="32"/>
        </w:rPr>
        <w:t>收获机械</w:t>
      </w:r>
      <w:r w:rsidR="002C5AD4">
        <w:rPr>
          <w:rFonts w:ascii="仿宋" w:eastAsia="仿宋" w:hAnsi="仿宋" w:cs="宋体" w:hint="eastAsia"/>
          <w:sz w:val="32"/>
          <w:szCs w:val="32"/>
        </w:rPr>
        <w:t>27</w:t>
      </w:r>
      <w:r w:rsidR="008F084F">
        <w:rPr>
          <w:rFonts w:ascii="仿宋" w:eastAsia="仿宋" w:hAnsi="仿宋" w:cs="宋体" w:hint="eastAsia"/>
          <w:sz w:val="32"/>
          <w:szCs w:val="32"/>
        </w:rPr>
        <w:t>7</w:t>
      </w:r>
      <w:r w:rsidRPr="00E24B3E">
        <w:rPr>
          <w:rFonts w:ascii="仿宋" w:eastAsia="仿宋" w:hAnsi="仿宋" w:cs="宋体" w:hint="eastAsia"/>
          <w:sz w:val="32"/>
          <w:szCs w:val="32"/>
        </w:rPr>
        <w:t>台（</w:t>
      </w:r>
      <w:r w:rsidRPr="001D61A0">
        <w:rPr>
          <w:rFonts w:ascii="仿宋" w:eastAsia="仿宋" w:hAnsi="仿宋" w:cs="宋体"/>
          <w:sz w:val="32"/>
          <w:szCs w:val="32"/>
        </w:rPr>
        <w:t>自走履带式谷物联合收割机（全喂入）</w:t>
      </w:r>
      <w:r>
        <w:rPr>
          <w:rFonts w:ascii="仿宋" w:eastAsia="仿宋" w:hAnsi="仿宋" w:cs="宋体" w:hint="eastAsia"/>
          <w:sz w:val="32"/>
          <w:szCs w:val="32"/>
        </w:rPr>
        <w:t>2台，割草机2</w:t>
      </w:r>
      <w:r w:rsidR="002C5AD4"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0台，</w:t>
      </w:r>
      <w:r w:rsidRPr="00E46866">
        <w:rPr>
          <w:rFonts w:ascii="仿宋" w:eastAsia="仿宋" w:hAnsi="仿宋" w:cs="宋体"/>
          <w:sz w:val="32"/>
          <w:szCs w:val="32"/>
        </w:rPr>
        <w:t>打（压）捆机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="002C5AD4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台，</w:t>
      </w:r>
      <w:r w:rsidR="008F084F">
        <w:rPr>
          <w:rFonts w:ascii="仿宋" w:eastAsia="仿宋" w:hAnsi="仿宋" w:cs="宋体" w:hint="eastAsia"/>
          <w:sz w:val="32"/>
          <w:szCs w:val="32"/>
        </w:rPr>
        <w:t>青饲料收获</w:t>
      </w:r>
      <w:r w:rsidR="008F084F">
        <w:rPr>
          <w:rFonts w:ascii="仿宋" w:eastAsia="仿宋" w:hAnsi="仿宋" w:cs="宋体" w:hint="eastAsia"/>
          <w:sz w:val="32"/>
          <w:szCs w:val="32"/>
        </w:rPr>
        <w:lastRenderedPageBreak/>
        <w:t>机1台</w:t>
      </w:r>
      <w:r w:rsidRPr="00E24B3E">
        <w:rPr>
          <w:rFonts w:ascii="仿宋" w:eastAsia="仿宋" w:hAnsi="仿宋" w:cs="宋体" w:hint="eastAsia"/>
          <w:sz w:val="32"/>
          <w:szCs w:val="32"/>
        </w:rPr>
        <w:t>）；收获后处理机械</w:t>
      </w:r>
      <w:r>
        <w:rPr>
          <w:rFonts w:ascii="仿宋" w:eastAsia="仿宋" w:hAnsi="仿宋" w:cs="宋体" w:hint="eastAsia"/>
          <w:sz w:val="32"/>
          <w:szCs w:val="32"/>
        </w:rPr>
        <w:t>35</w:t>
      </w:r>
      <w:r w:rsidRPr="00E24B3E">
        <w:rPr>
          <w:rFonts w:ascii="仿宋" w:eastAsia="仿宋" w:hAnsi="仿宋" w:cs="宋体" w:hint="eastAsia"/>
          <w:sz w:val="32"/>
          <w:szCs w:val="32"/>
        </w:rPr>
        <w:t>台（玉米脱粒机</w:t>
      </w:r>
      <w:r>
        <w:rPr>
          <w:rFonts w:ascii="仿宋" w:eastAsia="仿宋" w:hAnsi="仿宋" w:cs="宋体" w:hint="eastAsia"/>
          <w:sz w:val="32"/>
          <w:szCs w:val="32"/>
        </w:rPr>
        <w:t>35台</w:t>
      </w:r>
      <w:r w:rsidRPr="00E24B3E">
        <w:rPr>
          <w:rFonts w:ascii="仿宋" w:eastAsia="仿宋" w:hAnsi="仿宋" w:cs="宋体" w:hint="eastAsia"/>
          <w:sz w:val="32"/>
          <w:szCs w:val="32"/>
        </w:rPr>
        <w:t>）；</w:t>
      </w:r>
      <w:r w:rsidR="002C5AD4">
        <w:rPr>
          <w:rFonts w:ascii="仿宋" w:eastAsia="仿宋" w:hAnsi="仿宋" w:cs="宋体" w:hint="eastAsia"/>
          <w:sz w:val="32"/>
          <w:szCs w:val="32"/>
        </w:rPr>
        <w:t>农产品初加工机械10台（干坚果脱壳机10台）；</w:t>
      </w:r>
      <w:r w:rsidRPr="00E24B3E">
        <w:rPr>
          <w:rFonts w:ascii="仿宋" w:eastAsia="仿宋" w:hAnsi="仿宋" w:cs="宋体" w:hint="eastAsia"/>
          <w:sz w:val="32"/>
          <w:szCs w:val="32"/>
        </w:rPr>
        <w:t>畜牧机械</w:t>
      </w:r>
      <w:r>
        <w:rPr>
          <w:rFonts w:ascii="仿宋" w:eastAsia="仿宋" w:hAnsi="仿宋" w:cs="宋体" w:hint="eastAsia"/>
          <w:sz w:val="32"/>
          <w:szCs w:val="32"/>
        </w:rPr>
        <w:t>9</w:t>
      </w:r>
      <w:r w:rsidRPr="00E24B3E">
        <w:rPr>
          <w:rFonts w:ascii="仿宋" w:eastAsia="仿宋" w:hAnsi="仿宋" w:cs="宋体" w:hint="eastAsia"/>
          <w:sz w:val="32"/>
          <w:szCs w:val="32"/>
        </w:rPr>
        <w:t>台（铡草机</w:t>
      </w:r>
      <w:r>
        <w:rPr>
          <w:rFonts w:ascii="仿宋" w:eastAsia="仿宋" w:hAnsi="仿宋" w:cs="宋体" w:hint="eastAsia"/>
          <w:sz w:val="32"/>
          <w:szCs w:val="32"/>
        </w:rPr>
        <w:t>6</w:t>
      </w:r>
      <w:r w:rsidRPr="00E24B3E">
        <w:rPr>
          <w:rFonts w:ascii="仿宋" w:eastAsia="仿宋" w:hAnsi="仿宋" w:cs="宋体" w:hint="eastAsia"/>
          <w:sz w:val="32"/>
          <w:szCs w:val="32"/>
        </w:rPr>
        <w:t>台，</w:t>
      </w:r>
      <w:proofErr w:type="gramStart"/>
      <w:r w:rsidRPr="00E24B3E">
        <w:rPr>
          <w:rFonts w:ascii="仿宋" w:eastAsia="仿宋" w:hAnsi="仿宋" w:cs="宋体" w:hint="eastAsia"/>
          <w:sz w:val="32"/>
          <w:szCs w:val="32"/>
        </w:rPr>
        <w:t>揉丝机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1</w:t>
      </w:r>
      <w:r w:rsidRPr="00E24B3E">
        <w:rPr>
          <w:rFonts w:ascii="仿宋" w:eastAsia="仿宋" w:hAnsi="仿宋" w:cs="宋体" w:hint="eastAsia"/>
          <w:sz w:val="32"/>
          <w:szCs w:val="32"/>
        </w:rPr>
        <w:t>台，饲料混合机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E24B3E">
        <w:rPr>
          <w:rFonts w:ascii="仿宋" w:eastAsia="仿宋" w:hAnsi="仿宋" w:cs="宋体" w:hint="eastAsia"/>
          <w:sz w:val="32"/>
          <w:szCs w:val="32"/>
        </w:rPr>
        <w:t>台，</w:t>
      </w:r>
      <w:r>
        <w:rPr>
          <w:rFonts w:ascii="仿宋" w:eastAsia="仿宋" w:hAnsi="仿宋" w:cs="宋体" w:hint="eastAsia"/>
          <w:sz w:val="32"/>
          <w:szCs w:val="32"/>
        </w:rPr>
        <w:t>饲料制备（搅拌）机1</w:t>
      </w:r>
      <w:r w:rsidRPr="00E24B3E">
        <w:rPr>
          <w:rFonts w:ascii="仿宋" w:eastAsia="仿宋" w:hAnsi="仿宋" w:cs="宋体" w:hint="eastAsia"/>
          <w:sz w:val="32"/>
          <w:szCs w:val="32"/>
        </w:rPr>
        <w:t>台）；</w:t>
      </w:r>
      <w:r>
        <w:rPr>
          <w:rFonts w:ascii="仿宋" w:eastAsia="仿宋" w:hAnsi="仿宋" w:cs="宋体" w:hint="eastAsia"/>
          <w:sz w:val="32"/>
          <w:szCs w:val="32"/>
        </w:rPr>
        <w:t>微灌设备3</w:t>
      </w:r>
      <w:r w:rsidR="002C5AD4"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5台；设施农业卷帘机27台；</w:t>
      </w:r>
      <w:r w:rsidRPr="00E24B3E">
        <w:rPr>
          <w:rFonts w:ascii="仿宋" w:eastAsia="仿宋" w:hAnsi="仿宋" w:cs="宋体" w:hint="eastAsia"/>
          <w:sz w:val="32"/>
          <w:szCs w:val="32"/>
        </w:rPr>
        <w:t>轮式拖拉机</w:t>
      </w:r>
      <w:r>
        <w:rPr>
          <w:rFonts w:ascii="仿宋" w:eastAsia="仿宋" w:hAnsi="仿宋" w:cs="宋体" w:hint="eastAsia"/>
          <w:sz w:val="32"/>
          <w:szCs w:val="32"/>
        </w:rPr>
        <w:t>2</w:t>
      </w:r>
      <w:r w:rsidRPr="00E24B3E">
        <w:rPr>
          <w:rFonts w:ascii="仿宋" w:eastAsia="仿宋" w:hAnsi="仿宋" w:cs="宋体" w:hint="eastAsia"/>
          <w:sz w:val="32"/>
          <w:szCs w:val="32"/>
        </w:rPr>
        <w:t>台</w:t>
      </w:r>
      <w:r w:rsidR="002C5AD4">
        <w:rPr>
          <w:rFonts w:ascii="仿宋" w:eastAsia="仿宋" w:hAnsi="仿宋" w:cs="宋体" w:hint="eastAsia"/>
          <w:sz w:val="32"/>
          <w:szCs w:val="32"/>
        </w:rPr>
        <w:t>，简易保鲜设备10台（套）</w:t>
      </w:r>
      <w:r w:rsidRPr="00E24B3E">
        <w:rPr>
          <w:rFonts w:ascii="仿宋" w:eastAsia="仿宋" w:hAnsi="仿宋" w:cs="宋体" w:hint="eastAsia"/>
          <w:sz w:val="32"/>
          <w:szCs w:val="32"/>
        </w:rPr>
        <w:t>。</w:t>
      </w:r>
    </w:p>
    <w:p w:rsidR="00BA6A68" w:rsidRPr="005D5D52" w:rsidRDefault="00BA6A68"/>
    <w:sectPr w:rsidR="00BA6A68" w:rsidRPr="005D5D52" w:rsidSect="00BA6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589" w:rsidRDefault="00801589" w:rsidP="006C5D30">
      <w:r>
        <w:separator/>
      </w:r>
    </w:p>
  </w:endnote>
  <w:endnote w:type="continuationSeparator" w:id="0">
    <w:p w:rsidR="00801589" w:rsidRDefault="00801589" w:rsidP="006C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589" w:rsidRDefault="00801589" w:rsidP="006C5D30">
      <w:r>
        <w:separator/>
      </w:r>
    </w:p>
  </w:footnote>
  <w:footnote w:type="continuationSeparator" w:id="0">
    <w:p w:rsidR="00801589" w:rsidRDefault="00801589" w:rsidP="006C5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B63"/>
    <w:rsid w:val="001909C6"/>
    <w:rsid w:val="002C5AD4"/>
    <w:rsid w:val="005D5D52"/>
    <w:rsid w:val="006C5D30"/>
    <w:rsid w:val="00801589"/>
    <w:rsid w:val="008F084F"/>
    <w:rsid w:val="00A94B63"/>
    <w:rsid w:val="00BA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94B6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6C5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D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D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2019-01-28T07:28:00Z</dcterms:created>
  <dcterms:modified xsi:type="dcterms:W3CDTF">2019-03-04T03:08:00Z</dcterms:modified>
</cp:coreProperties>
</file>