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C9" w:rsidRDefault="00CF300F">
      <w:pPr>
        <w:jc w:val="center"/>
        <w:rPr>
          <w:rFonts w:ascii="新宋体" w:eastAsia="新宋体" w:hAnsi="新宋体"/>
          <w:b/>
          <w:sz w:val="84"/>
          <w:szCs w:val="84"/>
        </w:rPr>
      </w:pPr>
      <w:r>
        <w:rPr>
          <w:rFonts w:ascii="新宋体" w:eastAsia="新宋体" w:hAnsi="新宋体" w:hint="eastAsia"/>
          <w:b/>
          <w:sz w:val="84"/>
          <w:szCs w:val="84"/>
        </w:rPr>
        <w:t>西峰区201</w:t>
      </w:r>
      <w:r w:rsidR="00670FEC">
        <w:rPr>
          <w:rFonts w:ascii="新宋体" w:eastAsia="新宋体" w:hAnsi="新宋体"/>
          <w:b/>
          <w:sz w:val="84"/>
          <w:szCs w:val="84"/>
        </w:rPr>
        <w:t>9</w:t>
      </w:r>
      <w:r>
        <w:rPr>
          <w:rFonts w:ascii="新宋体" w:eastAsia="新宋体" w:hAnsi="新宋体" w:hint="eastAsia"/>
          <w:b/>
          <w:sz w:val="84"/>
          <w:szCs w:val="84"/>
        </w:rPr>
        <w:t>年农机</w:t>
      </w:r>
      <w:r w:rsidR="00DB19A3">
        <w:rPr>
          <w:rFonts w:ascii="新宋体" w:eastAsia="新宋体" w:hAnsi="新宋体" w:hint="eastAsia"/>
          <w:b/>
          <w:sz w:val="84"/>
          <w:szCs w:val="84"/>
        </w:rPr>
        <w:t>购置</w:t>
      </w:r>
      <w:r>
        <w:rPr>
          <w:rFonts w:ascii="新宋体" w:eastAsia="新宋体" w:hAnsi="新宋体" w:hint="eastAsia"/>
          <w:b/>
          <w:sz w:val="84"/>
          <w:szCs w:val="84"/>
        </w:rPr>
        <w:t>补贴</w:t>
      </w:r>
    </w:p>
    <w:p w:rsidR="00AC40C9" w:rsidRDefault="00CF300F">
      <w:pPr>
        <w:jc w:val="center"/>
        <w:rPr>
          <w:rFonts w:ascii="新宋体" w:eastAsia="新宋体" w:hAnsi="新宋体"/>
          <w:b/>
          <w:sz w:val="84"/>
          <w:szCs w:val="84"/>
        </w:rPr>
      </w:pPr>
      <w:r>
        <w:rPr>
          <w:rFonts w:ascii="新宋体" w:eastAsia="新宋体" w:hAnsi="新宋体" w:hint="eastAsia"/>
          <w:b/>
          <w:sz w:val="84"/>
          <w:szCs w:val="84"/>
        </w:rPr>
        <w:t>第一批公示</w:t>
      </w:r>
    </w:p>
    <w:p w:rsidR="00AC40C9" w:rsidRDefault="00AC40C9">
      <w:pPr>
        <w:jc w:val="center"/>
        <w:rPr>
          <w:rFonts w:ascii="新宋体" w:eastAsia="新宋体" w:hAnsi="新宋体"/>
          <w:b/>
          <w:sz w:val="84"/>
          <w:szCs w:val="84"/>
        </w:rPr>
      </w:pPr>
    </w:p>
    <w:p w:rsidR="00AC40C9" w:rsidRDefault="00CF300F">
      <w:pPr>
        <w:ind w:firstLineChars="200" w:firstLine="1124"/>
        <w:rPr>
          <w:rFonts w:ascii="方正小标宋简体" w:eastAsia="宋体" w:hAnsi="方正小标宋简体" w:cs="Times New Roman"/>
          <w:b/>
          <w:bCs/>
          <w:sz w:val="56"/>
          <w:szCs w:val="56"/>
        </w:rPr>
      </w:pP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根据《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201</w:t>
      </w:r>
      <w:r w:rsidR="00DB19A3">
        <w:rPr>
          <w:rFonts w:ascii="方正小标宋简体" w:eastAsia="宋体" w:hAnsi="方正小标宋简体" w:cs="Times New Roman"/>
          <w:b/>
          <w:bCs/>
          <w:sz w:val="56"/>
          <w:szCs w:val="56"/>
        </w:rPr>
        <w:t>8-2020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年甘肃省农机购置补贴资金使用方案》和《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201</w:t>
      </w:r>
      <w:r w:rsidR="00670FEC">
        <w:rPr>
          <w:rFonts w:ascii="方正小标宋简体" w:eastAsia="宋体" w:hAnsi="方正小标宋简体" w:cs="Times New Roman"/>
          <w:b/>
          <w:bCs/>
          <w:sz w:val="56"/>
          <w:szCs w:val="56"/>
        </w:rPr>
        <w:t>9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年甘肃省农业机械补贴产品目录》及甘肃省财政厅、</w:t>
      </w:r>
      <w:r w:rsidR="0031177A"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农业农村厅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等文件精神，为了公开、公正、公平的落实好农机购置补贴政策，加强对补贴资金和补贴机具的后台监管，按照农机购置补贴操作程序，确定了</w:t>
      </w:r>
      <w:r w:rsidR="00670FEC" w:rsidRPr="00670FEC"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冯天锋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等</w:t>
      </w:r>
      <w:r w:rsidR="004A0CF7">
        <w:rPr>
          <w:rFonts w:ascii="方正小标宋简体" w:eastAsia="宋体" w:hAnsi="方正小标宋简体" w:cs="Times New Roman"/>
          <w:b/>
          <w:bCs/>
          <w:sz w:val="56"/>
          <w:szCs w:val="56"/>
        </w:rPr>
        <w:t>51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个农户</w:t>
      </w:r>
      <w:r w:rsidR="0031177A"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及</w:t>
      </w:r>
      <w:r w:rsidR="0031177A">
        <w:rPr>
          <w:rFonts w:ascii="方正小标宋简体" w:eastAsia="宋体" w:hAnsi="方正小标宋简体" w:cs="Times New Roman"/>
          <w:b/>
          <w:bCs/>
          <w:sz w:val="56"/>
          <w:szCs w:val="56"/>
        </w:rPr>
        <w:t>农业生产经营组织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拟享受农机购置补贴，并接受社会和群众的监督。如发现有套骗取国家补贴农机具资金的嫌疑，可通过监督电话、来信、面谈等形式反映，我们将认真受理并反馈调查核实结果。如不存在影响补贴的问题，我们将按程序办理补贴资金手续。</w:t>
      </w:r>
    </w:p>
    <w:p w:rsidR="00AC40C9" w:rsidRDefault="00CF300F">
      <w:pPr>
        <w:rPr>
          <w:rFonts w:ascii="方正小标宋简体" w:eastAsia="宋体" w:hAnsi="方正小标宋简体" w:cs="Times New Roman"/>
          <w:b/>
          <w:bCs/>
          <w:sz w:val="56"/>
          <w:szCs w:val="56"/>
        </w:rPr>
      </w:pP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公示时间：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201</w:t>
      </w:r>
      <w:r w:rsidR="00670FEC">
        <w:rPr>
          <w:rFonts w:ascii="方正小标宋简体" w:eastAsia="宋体" w:hAnsi="方正小标宋简体" w:cs="Times New Roman"/>
          <w:b/>
          <w:bCs/>
          <w:sz w:val="56"/>
          <w:szCs w:val="56"/>
        </w:rPr>
        <w:t>9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.</w:t>
      </w:r>
      <w:r w:rsidR="00670FEC">
        <w:rPr>
          <w:rFonts w:ascii="方正小标宋简体" w:eastAsia="宋体" w:hAnsi="方正小标宋简体" w:cs="Times New Roman"/>
          <w:b/>
          <w:bCs/>
          <w:sz w:val="56"/>
          <w:szCs w:val="56"/>
        </w:rPr>
        <w:t>06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.</w:t>
      </w:r>
      <w:r w:rsidR="00035E0E">
        <w:rPr>
          <w:rFonts w:ascii="方正小标宋简体" w:eastAsia="宋体" w:hAnsi="方正小标宋简体" w:cs="Times New Roman"/>
          <w:b/>
          <w:bCs/>
          <w:sz w:val="56"/>
          <w:szCs w:val="56"/>
        </w:rPr>
        <w:t>24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——201</w:t>
      </w:r>
      <w:r w:rsidR="00670FEC">
        <w:rPr>
          <w:rFonts w:ascii="方正小标宋简体" w:eastAsia="宋体" w:hAnsi="方正小标宋简体" w:cs="Times New Roman"/>
          <w:b/>
          <w:bCs/>
          <w:sz w:val="56"/>
          <w:szCs w:val="56"/>
        </w:rPr>
        <w:t>9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.</w:t>
      </w:r>
      <w:r w:rsidR="00670FEC">
        <w:rPr>
          <w:rFonts w:ascii="方正小标宋简体" w:eastAsia="宋体" w:hAnsi="方正小标宋简体" w:cs="Times New Roman"/>
          <w:b/>
          <w:bCs/>
          <w:sz w:val="56"/>
          <w:szCs w:val="56"/>
        </w:rPr>
        <w:t>06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.</w:t>
      </w:r>
      <w:r w:rsidR="00E30459"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30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，共</w:t>
      </w:r>
      <w:r w:rsidR="00E30459">
        <w:rPr>
          <w:rFonts w:ascii="方正小标宋简体" w:eastAsia="宋体" w:hAnsi="方正小标宋简体" w:cs="Times New Roman"/>
          <w:b/>
          <w:bCs/>
          <w:sz w:val="56"/>
          <w:szCs w:val="56"/>
        </w:rPr>
        <w:t>7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天。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ab/>
      </w:r>
    </w:p>
    <w:p w:rsidR="00AC40C9" w:rsidRDefault="00CF300F">
      <w:pPr>
        <w:rPr>
          <w:rFonts w:ascii="方正小标宋简体" w:eastAsia="宋体" w:hAnsi="方正小标宋简体" w:cs="Times New Roman"/>
          <w:b/>
          <w:bCs/>
          <w:sz w:val="56"/>
          <w:szCs w:val="56"/>
        </w:rPr>
      </w:pP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投诉监督电话：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 xml:space="preserve"> </w:t>
      </w:r>
      <w:r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 xml:space="preserve"> 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 xml:space="preserve">0934-8613092   0934-8218520       </w:t>
      </w:r>
    </w:p>
    <w:p w:rsidR="00AC40C9" w:rsidRDefault="00CF300F">
      <w:pPr>
        <w:ind w:firstLineChars="800" w:firstLine="4498"/>
        <w:rPr>
          <w:rFonts w:ascii="方正小标宋简体" w:eastAsia="宋体" w:hAnsi="方正小标宋简体" w:cs="Times New Roman"/>
          <w:b/>
          <w:bCs/>
          <w:sz w:val="56"/>
          <w:szCs w:val="56"/>
        </w:rPr>
      </w:pP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0934-</w:t>
      </w:r>
      <w:r w:rsidR="00DB19A3">
        <w:rPr>
          <w:rFonts w:ascii="方正小标宋简体" w:eastAsia="宋体" w:hAnsi="方正小标宋简体" w:cs="Times New Roman"/>
          <w:b/>
          <w:bCs/>
          <w:sz w:val="56"/>
          <w:szCs w:val="56"/>
        </w:rPr>
        <w:t>8611191</w:t>
      </w: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 xml:space="preserve">  </w:t>
      </w:r>
      <w:r w:rsidR="00DB19A3">
        <w:rPr>
          <w:rFonts w:ascii="方正小标宋简体" w:eastAsia="宋体" w:hAnsi="方正小标宋简体" w:cs="Times New Roman"/>
          <w:b/>
          <w:bCs/>
          <w:sz w:val="56"/>
          <w:szCs w:val="56"/>
        </w:rPr>
        <w:t xml:space="preserve"> 0934-8611125</w:t>
      </w:r>
    </w:p>
    <w:p w:rsidR="00AC40C9" w:rsidRDefault="00CF300F">
      <w:pPr>
        <w:ind w:left="5341" w:hangingChars="950" w:hanging="5341"/>
        <w:rPr>
          <w:rFonts w:ascii="方正小标宋简体" w:eastAsia="宋体" w:hAnsi="方正小标宋简体" w:cs="Times New Roman"/>
          <w:b/>
          <w:bCs/>
          <w:sz w:val="56"/>
          <w:szCs w:val="56"/>
        </w:rPr>
      </w:pPr>
      <w:r>
        <w:rPr>
          <w:rFonts w:ascii="方正小标宋简体" w:eastAsia="宋体" w:hAnsi="方正小标宋简体" w:cs="Times New Roman"/>
          <w:b/>
          <w:bCs/>
          <w:sz w:val="56"/>
          <w:szCs w:val="56"/>
        </w:rPr>
        <w:t>地址：庆阳市西峰区</w:t>
      </w:r>
      <w:r w:rsidR="006508EC">
        <w:rPr>
          <w:rFonts w:ascii="方正小标宋简体" w:eastAsia="宋体" w:hAnsi="方正小标宋简体" w:cs="Times New Roman" w:hint="eastAsia"/>
          <w:b/>
          <w:bCs/>
          <w:sz w:val="56"/>
          <w:szCs w:val="56"/>
        </w:rPr>
        <w:t>西街办联合村新建组</w:t>
      </w:r>
    </w:p>
    <w:p w:rsidR="00AC40C9" w:rsidRDefault="00AC40C9">
      <w:pPr>
        <w:jc w:val="left"/>
        <w:rPr>
          <w:rFonts w:ascii="新宋体" w:eastAsia="新宋体" w:hAnsi="新宋体"/>
          <w:b/>
          <w:sz w:val="44"/>
          <w:szCs w:val="44"/>
        </w:rPr>
      </w:pPr>
      <w:bookmarkStart w:id="0" w:name="_GoBack"/>
      <w:bookmarkEnd w:id="0"/>
    </w:p>
    <w:p w:rsidR="00E642C8" w:rsidRDefault="00E642C8">
      <w:pPr>
        <w:jc w:val="left"/>
        <w:rPr>
          <w:rFonts w:ascii="新宋体" w:eastAsia="新宋体" w:hAnsi="新宋体"/>
          <w:b/>
          <w:sz w:val="44"/>
          <w:szCs w:val="44"/>
        </w:rPr>
      </w:pPr>
    </w:p>
    <w:p w:rsidR="00E642C8" w:rsidRDefault="00E642C8">
      <w:pPr>
        <w:jc w:val="left"/>
        <w:rPr>
          <w:rFonts w:ascii="新宋体" w:eastAsia="新宋体" w:hAnsi="新宋体"/>
          <w:b/>
          <w:sz w:val="44"/>
          <w:szCs w:val="44"/>
        </w:rPr>
      </w:pPr>
      <w:r>
        <w:rPr>
          <w:rFonts w:ascii="新宋体" w:eastAsia="新宋体" w:hAnsi="新宋体" w:hint="eastAsia"/>
          <w:b/>
          <w:sz w:val="44"/>
          <w:szCs w:val="44"/>
        </w:rPr>
        <w:t xml:space="preserve"> </w:t>
      </w:r>
      <w:r>
        <w:rPr>
          <w:rFonts w:ascii="新宋体" w:eastAsia="新宋体" w:hAnsi="新宋体"/>
          <w:b/>
          <w:sz w:val="44"/>
          <w:szCs w:val="44"/>
        </w:rPr>
        <w:t xml:space="preserve">                                     </w:t>
      </w:r>
    </w:p>
    <w:p w:rsidR="00E642C8" w:rsidRPr="00E642C8" w:rsidRDefault="009D359C" w:rsidP="00E642C8">
      <w:pPr>
        <w:ind w:firstLineChars="1800" w:firstLine="7951"/>
        <w:jc w:val="left"/>
        <w:rPr>
          <w:rFonts w:ascii="新宋体" w:eastAsia="新宋体" w:hAnsi="新宋体"/>
          <w:b/>
          <w:sz w:val="44"/>
          <w:szCs w:val="44"/>
        </w:rPr>
      </w:pPr>
      <w:r>
        <w:rPr>
          <w:rFonts w:ascii="新宋体" w:eastAsia="新宋体" w:hAnsi="新宋体"/>
          <w:b/>
          <w:sz w:val="44"/>
          <w:szCs w:val="44"/>
        </w:rPr>
        <w:t>2019年6月</w:t>
      </w:r>
      <w:r w:rsidR="00FC462C">
        <w:rPr>
          <w:rFonts w:ascii="新宋体" w:eastAsia="新宋体" w:hAnsi="新宋体"/>
          <w:b/>
          <w:sz w:val="44"/>
          <w:szCs w:val="44"/>
        </w:rPr>
        <w:t>24</w:t>
      </w:r>
      <w:r>
        <w:rPr>
          <w:rFonts w:ascii="新宋体" w:eastAsia="新宋体" w:hAnsi="新宋体"/>
          <w:b/>
          <w:sz w:val="44"/>
          <w:szCs w:val="44"/>
        </w:rPr>
        <w:t>日</w:t>
      </w:r>
    </w:p>
    <w:sectPr w:rsidR="00E642C8" w:rsidRPr="00E642C8" w:rsidSect="00CF300F">
      <w:pgSz w:w="16839" w:h="23814" w:code="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199" w:rsidRDefault="00CF4199" w:rsidP="00670FEC">
      <w:r>
        <w:separator/>
      </w:r>
    </w:p>
  </w:endnote>
  <w:endnote w:type="continuationSeparator" w:id="0">
    <w:p w:rsidR="00CF4199" w:rsidRDefault="00CF4199" w:rsidP="0067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Times New Roman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199" w:rsidRDefault="00CF4199" w:rsidP="00670FEC">
      <w:r>
        <w:separator/>
      </w:r>
    </w:p>
  </w:footnote>
  <w:footnote w:type="continuationSeparator" w:id="0">
    <w:p w:rsidR="00CF4199" w:rsidRDefault="00CF4199" w:rsidP="00670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D1"/>
    <w:rsid w:val="000349A3"/>
    <w:rsid w:val="00035E0E"/>
    <w:rsid w:val="00061E6E"/>
    <w:rsid w:val="002217A5"/>
    <w:rsid w:val="002412C4"/>
    <w:rsid w:val="002A6BD5"/>
    <w:rsid w:val="0031177A"/>
    <w:rsid w:val="00385798"/>
    <w:rsid w:val="003D3FFF"/>
    <w:rsid w:val="004754D1"/>
    <w:rsid w:val="004A0CF7"/>
    <w:rsid w:val="006508EC"/>
    <w:rsid w:val="00670FEC"/>
    <w:rsid w:val="006957DA"/>
    <w:rsid w:val="006F17F9"/>
    <w:rsid w:val="00897D7B"/>
    <w:rsid w:val="009D359C"/>
    <w:rsid w:val="009F0A8C"/>
    <w:rsid w:val="009F4F56"/>
    <w:rsid w:val="00AC40C9"/>
    <w:rsid w:val="00BD2481"/>
    <w:rsid w:val="00C22D57"/>
    <w:rsid w:val="00CE5A57"/>
    <w:rsid w:val="00CF300F"/>
    <w:rsid w:val="00CF4199"/>
    <w:rsid w:val="00D630DF"/>
    <w:rsid w:val="00DB19A3"/>
    <w:rsid w:val="00E30459"/>
    <w:rsid w:val="00E642C8"/>
    <w:rsid w:val="00EE2BAE"/>
    <w:rsid w:val="00FC462C"/>
    <w:rsid w:val="05D0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4D3DA"/>
  <w15:docId w15:val="{7A63E057-EAE1-4ABF-8749-5B6F00BA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0FE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0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0FEC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D248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D24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数据分析 数据汇总</cp:lastModifiedBy>
  <cp:revision>29</cp:revision>
  <cp:lastPrinted>2019-06-20T08:05:00Z</cp:lastPrinted>
  <dcterms:created xsi:type="dcterms:W3CDTF">2017-03-30T06:43:00Z</dcterms:created>
  <dcterms:modified xsi:type="dcterms:W3CDTF">2019-06-20T09:18:00Z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