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84"/>
          <w:szCs w:val="84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84"/>
          <w:szCs w:val="84"/>
        </w:rPr>
        <w:t>西峰区201</w:t>
      </w:r>
      <w:r>
        <w:rPr>
          <w:rFonts w:ascii="新宋体" w:hAnsi="新宋体" w:eastAsia="新宋体"/>
          <w:b/>
          <w:sz w:val="84"/>
          <w:szCs w:val="84"/>
        </w:rPr>
        <w:t>9</w:t>
      </w:r>
      <w:r>
        <w:rPr>
          <w:rFonts w:hint="eastAsia" w:ascii="新宋体" w:hAnsi="新宋体" w:eastAsia="新宋体"/>
          <w:b/>
          <w:sz w:val="84"/>
          <w:szCs w:val="84"/>
        </w:rPr>
        <w:t>年农机购置补贴</w:t>
      </w:r>
    </w:p>
    <w:p>
      <w:pPr>
        <w:jc w:val="center"/>
        <w:rPr>
          <w:rFonts w:ascii="新宋体" w:hAnsi="新宋体" w:eastAsia="新宋体"/>
          <w:b/>
          <w:sz w:val="84"/>
          <w:szCs w:val="84"/>
        </w:rPr>
      </w:pPr>
      <w:r>
        <w:rPr>
          <w:rFonts w:hint="eastAsia" w:ascii="新宋体" w:hAnsi="新宋体" w:eastAsia="新宋体"/>
          <w:b/>
          <w:sz w:val="84"/>
          <w:szCs w:val="84"/>
        </w:rPr>
        <w:t>第</w:t>
      </w:r>
      <w:r>
        <w:rPr>
          <w:rFonts w:hint="eastAsia" w:ascii="新宋体" w:hAnsi="新宋体" w:eastAsia="新宋体"/>
          <w:b/>
          <w:sz w:val="84"/>
          <w:szCs w:val="84"/>
          <w:lang w:eastAsia="zh-CN"/>
        </w:rPr>
        <w:t>二</w:t>
      </w:r>
      <w:r>
        <w:rPr>
          <w:rFonts w:hint="eastAsia" w:ascii="新宋体" w:hAnsi="新宋体" w:eastAsia="新宋体"/>
          <w:b/>
          <w:sz w:val="84"/>
          <w:szCs w:val="84"/>
        </w:rPr>
        <w:t>批公示</w:t>
      </w:r>
    </w:p>
    <w:p>
      <w:pPr>
        <w:jc w:val="center"/>
        <w:rPr>
          <w:rFonts w:ascii="新宋体" w:hAnsi="新宋体" w:eastAsia="新宋体"/>
          <w:b/>
          <w:sz w:val="84"/>
          <w:szCs w:val="84"/>
        </w:rPr>
      </w:pPr>
    </w:p>
    <w:p>
      <w:pPr>
        <w:ind w:firstLine="1124" w:firstLineChars="200"/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根据《2018-2020年甘肃省农机购置补贴资金使用方案》和《2019年甘肃省农业机械补贴产品目录》及甘肃省财政厅、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>农业农村厅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等文件精神，为了公开、公正、公平的落实好农机购置补贴政策，加强对补贴资金和补贴机具的后台监管，按照农机购置补贴操作程序，确定了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>庆阳市西峰区惠民农机服务专业合作社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等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4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个农户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>及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农业生产经营组织拟享受农机购置补贴，并接受社会和群众的监督。如发现有套骗取国家补贴农机具资金的嫌疑，可通过监督电话、来信、面谈等形式反映，我们将认真受理并反馈调查核实结果。如不存在影响补贴的问题，我们将按程序办理补贴资金手续。</w:t>
      </w:r>
    </w:p>
    <w:p>
      <w:pPr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公示时间：2019.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12.10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——2019.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12.06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，共7天。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ab/>
      </w:r>
    </w:p>
    <w:p>
      <w:pPr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 xml:space="preserve">投诉监督电话： 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 xml:space="preserve"> 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 xml:space="preserve">0934-8613092   0934-8218520       </w:t>
      </w:r>
    </w:p>
    <w:p>
      <w:pPr>
        <w:ind w:firstLine="4498" w:firstLineChars="800"/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0934-8611191   0934-8611125</w:t>
      </w:r>
    </w:p>
    <w:p>
      <w:pPr>
        <w:ind w:left="5341" w:hanging="5341" w:hangingChars="950"/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地址：庆阳市西峰区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>西街办联合村新建组</w:t>
      </w:r>
    </w:p>
    <w:p>
      <w:pPr>
        <w:jc w:val="left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</w:t>
      </w:r>
      <w:r>
        <w:rPr>
          <w:rFonts w:ascii="新宋体" w:hAnsi="新宋体" w:eastAsia="新宋体"/>
          <w:b/>
          <w:sz w:val="44"/>
          <w:szCs w:val="44"/>
        </w:rPr>
        <w:t xml:space="preserve">                                     </w:t>
      </w:r>
    </w:p>
    <w:p>
      <w:pPr>
        <w:ind w:firstLine="7951" w:firstLineChars="1800"/>
        <w:jc w:val="left"/>
        <w:rPr>
          <w:rFonts w:ascii="新宋体" w:hAnsi="新宋体" w:eastAsia="新宋体"/>
          <w:b/>
          <w:sz w:val="44"/>
          <w:szCs w:val="44"/>
        </w:rPr>
      </w:pPr>
      <w:r>
        <w:rPr>
          <w:rFonts w:ascii="新宋体" w:hAnsi="新宋体" w:eastAsia="新宋体"/>
          <w:b/>
          <w:sz w:val="44"/>
          <w:szCs w:val="44"/>
        </w:rPr>
        <w:t>2019年</w:t>
      </w:r>
      <w:r>
        <w:rPr>
          <w:rFonts w:hint="eastAsia" w:ascii="新宋体" w:hAnsi="新宋体" w:eastAsia="新宋体"/>
          <w:b/>
          <w:sz w:val="44"/>
          <w:szCs w:val="44"/>
          <w:lang w:val="en-US" w:eastAsia="zh-CN"/>
        </w:rPr>
        <w:t>12</w:t>
      </w:r>
      <w:r>
        <w:rPr>
          <w:rFonts w:ascii="新宋体" w:hAnsi="新宋体" w:eastAsia="新宋体"/>
          <w:b/>
          <w:sz w:val="44"/>
          <w:szCs w:val="44"/>
        </w:rPr>
        <w:t>月</w:t>
      </w:r>
      <w:r>
        <w:rPr>
          <w:rFonts w:hint="eastAsia" w:ascii="新宋体" w:hAnsi="新宋体" w:eastAsia="新宋体"/>
          <w:b/>
          <w:sz w:val="44"/>
          <w:szCs w:val="44"/>
          <w:lang w:val="en-US" w:eastAsia="zh-CN"/>
        </w:rPr>
        <w:t>10</w:t>
      </w:r>
      <w:r>
        <w:rPr>
          <w:rFonts w:ascii="新宋体" w:hAnsi="新宋体" w:eastAsia="新宋体"/>
          <w:b/>
          <w:sz w:val="44"/>
          <w:szCs w:val="44"/>
        </w:rPr>
        <w:t>日</w:t>
      </w:r>
    </w:p>
    <w:sectPr>
      <w:pgSz w:w="16839" w:h="23814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D1"/>
    <w:rsid w:val="000349A3"/>
    <w:rsid w:val="00035E0E"/>
    <w:rsid w:val="00061E6E"/>
    <w:rsid w:val="002217A5"/>
    <w:rsid w:val="002412C4"/>
    <w:rsid w:val="002A6BD5"/>
    <w:rsid w:val="0031177A"/>
    <w:rsid w:val="00385798"/>
    <w:rsid w:val="003D3FFF"/>
    <w:rsid w:val="004754D1"/>
    <w:rsid w:val="004A0CF7"/>
    <w:rsid w:val="006508EC"/>
    <w:rsid w:val="00670FEC"/>
    <w:rsid w:val="006957DA"/>
    <w:rsid w:val="006F17F9"/>
    <w:rsid w:val="00897D7B"/>
    <w:rsid w:val="009D359C"/>
    <w:rsid w:val="009F0A8C"/>
    <w:rsid w:val="009F4F56"/>
    <w:rsid w:val="00AC40C9"/>
    <w:rsid w:val="00BD2481"/>
    <w:rsid w:val="00C22D57"/>
    <w:rsid w:val="00CE5A57"/>
    <w:rsid w:val="00CF300F"/>
    <w:rsid w:val="00CF4199"/>
    <w:rsid w:val="00D630DF"/>
    <w:rsid w:val="00DB19A3"/>
    <w:rsid w:val="00E30459"/>
    <w:rsid w:val="00E642C8"/>
    <w:rsid w:val="00EE2BAE"/>
    <w:rsid w:val="00FC462C"/>
    <w:rsid w:val="05D02846"/>
    <w:rsid w:val="282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32</TotalTime>
  <ScaleCrop>false</ScaleCrop>
  <LinksUpToDate>false</LinksUpToDate>
  <CharactersWithSpaces>448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2017-03-30T06:43:00Z</dcterms:created>
  <dc:creator>Administrator</dc:creator>
  <cp:lastModifiedBy>Administrator</cp:lastModifiedBy>
  <cp:lastPrinted>2019-06-20T08:05:00Z</cp:lastPrinted>
  <dcterms:modified xsi:type="dcterms:W3CDTF">2019-12-10T01:17:23Z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