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3" w:lineRule="atLeast"/>
        <w:ind w:left="0" w:right="0"/>
        <w:jc w:val="center"/>
        <w:rPr>
          <w:color w:val="00A8BD"/>
        </w:rPr>
      </w:pPr>
      <w:r>
        <w:rPr>
          <w:color w:val="00A8BD"/>
        </w:rPr>
        <w:t>永靖县201</w:t>
      </w:r>
      <w:r>
        <w:rPr>
          <w:rFonts w:hint="eastAsia"/>
          <w:color w:val="00A8BD"/>
          <w:lang w:val="en-US" w:eastAsia="zh-CN"/>
        </w:rPr>
        <w:t>9</w:t>
      </w:r>
      <w:r>
        <w:rPr>
          <w:color w:val="00A8BD"/>
        </w:rPr>
        <w:t>年农机购置补贴工作实施公告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720" w:firstLineChars="200"/>
      </w:pPr>
      <w:r>
        <w:rPr>
          <w:rFonts w:ascii="仿宋_GB2312" w:hAnsi="宋体" w:eastAsia="仿宋_GB2312" w:cs="仿宋_GB2312"/>
          <w:b w:val="0"/>
          <w:color w:val="000000"/>
          <w:sz w:val="36"/>
          <w:szCs w:val="36"/>
        </w:rPr>
        <w:t>201</w:t>
      </w:r>
      <w:r>
        <w:rPr>
          <w:rFonts w:hint="eastAsia" w:ascii="仿宋_GB2312" w:hAnsi="宋体" w:eastAsia="仿宋_GB2312" w:cs="仿宋_GB2312"/>
          <w:b w:val="0"/>
          <w:color w:val="000000"/>
          <w:sz w:val="36"/>
          <w:szCs w:val="36"/>
          <w:lang w:val="en-US" w:eastAsia="zh-CN"/>
        </w:rPr>
        <w:t>9</w:t>
      </w:r>
      <w:r>
        <w:rPr>
          <w:rFonts w:ascii="仿宋_GB2312" w:hAnsi="宋体" w:eastAsia="仿宋_GB2312" w:cs="仿宋_GB2312"/>
          <w:b w:val="0"/>
          <w:color w:val="000000"/>
          <w:sz w:val="36"/>
          <w:szCs w:val="36"/>
        </w:rPr>
        <w:t>年，我县补贴资金总共</w:t>
      </w:r>
      <w:r>
        <w:rPr>
          <w:rFonts w:hint="eastAsia" w:ascii="仿宋_GB2312" w:hAnsi="宋体" w:eastAsia="仿宋_GB2312" w:cs="仿宋_GB2312"/>
          <w:b w:val="0"/>
          <w:color w:val="000000"/>
          <w:sz w:val="36"/>
          <w:szCs w:val="36"/>
          <w:lang w:val="en-US" w:eastAsia="zh-CN"/>
        </w:rPr>
        <w:t>227.288</w:t>
      </w:r>
      <w:r>
        <w:rPr>
          <w:rFonts w:ascii="仿宋_GB2312" w:hAnsi="宋体" w:eastAsia="仿宋_GB2312" w:cs="仿宋_GB2312"/>
          <w:b w:val="0"/>
          <w:color w:val="000000"/>
          <w:sz w:val="36"/>
          <w:szCs w:val="36"/>
        </w:rPr>
        <w:t>万元，其中中央补贴资金</w:t>
      </w:r>
      <w:r>
        <w:rPr>
          <w:rFonts w:hint="eastAsia" w:ascii="仿宋_GB2312" w:hAnsi="宋体" w:eastAsia="仿宋_GB2312" w:cs="仿宋_GB2312"/>
          <w:b w:val="0"/>
          <w:color w:val="000000"/>
          <w:sz w:val="36"/>
          <w:szCs w:val="36"/>
          <w:lang w:val="en-US" w:eastAsia="zh-CN"/>
        </w:rPr>
        <w:t>195.288</w:t>
      </w:r>
      <w:r>
        <w:rPr>
          <w:rFonts w:ascii="仿宋_GB2312" w:hAnsi="宋体" w:eastAsia="仿宋_GB2312" w:cs="仿宋_GB2312"/>
          <w:b w:val="0"/>
          <w:color w:val="000000"/>
          <w:sz w:val="36"/>
          <w:szCs w:val="36"/>
        </w:rPr>
        <w:t>万元，省财政补贴资金</w:t>
      </w:r>
      <w:r>
        <w:rPr>
          <w:rFonts w:hint="eastAsia" w:ascii="仿宋_GB2312" w:hAnsi="宋体" w:eastAsia="仿宋_GB2312" w:cs="仿宋_GB2312"/>
          <w:b w:val="0"/>
          <w:color w:val="000000"/>
          <w:sz w:val="36"/>
          <w:szCs w:val="36"/>
          <w:lang w:val="en-US" w:eastAsia="zh-CN"/>
        </w:rPr>
        <w:t>20</w:t>
      </w:r>
      <w:r>
        <w:rPr>
          <w:rFonts w:ascii="仿宋_GB2312" w:hAnsi="宋体" w:eastAsia="仿宋_GB2312" w:cs="仿宋_GB2312"/>
          <w:b w:val="0"/>
          <w:color w:val="000000"/>
          <w:sz w:val="36"/>
          <w:szCs w:val="36"/>
        </w:rPr>
        <w:t>万元，</w:t>
      </w:r>
      <w:r>
        <w:rPr>
          <w:rFonts w:hint="default" w:ascii="仿宋_GB2312" w:hAnsi="宋体" w:eastAsia="仿宋_GB2312" w:cs="仿宋_GB2312"/>
          <w:color w:val="000000"/>
          <w:sz w:val="36"/>
          <w:szCs w:val="36"/>
        </w:rPr>
        <w:t>州级累加补贴资金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/>
        </w:rPr>
        <w:t>12</w:t>
      </w:r>
      <w:r>
        <w:rPr>
          <w:rFonts w:hint="default" w:ascii="仿宋_GB2312" w:hAnsi="宋体" w:eastAsia="仿宋_GB2312" w:cs="仿宋_GB2312"/>
          <w:color w:val="000000"/>
          <w:sz w:val="36"/>
          <w:szCs w:val="36"/>
        </w:rPr>
        <w:t>万元。截止目前，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eastAsia="zh-CN"/>
        </w:rPr>
        <w:t>补贴资金已兑付到户，</w:t>
      </w:r>
      <w:r>
        <w:rPr>
          <w:rFonts w:hint="default" w:ascii="仿宋_GB2312" w:hAnsi="宋体" w:eastAsia="仿宋_GB2312" w:cs="仿宋_GB2312"/>
          <w:color w:val="000000"/>
          <w:sz w:val="36"/>
          <w:szCs w:val="36"/>
        </w:rPr>
        <w:t>全面完成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/>
        </w:rPr>
        <w:t>2019年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eastAsia="zh-CN"/>
        </w:rPr>
        <w:t>补贴任务。今年</w:t>
      </w:r>
      <w:r>
        <w:rPr>
          <w:rFonts w:hint="default" w:ascii="仿宋_GB2312" w:hAnsi="宋体" w:eastAsia="仿宋_GB2312" w:cs="仿宋_GB2312"/>
          <w:color w:val="000000"/>
          <w:sz w:val="36"/>
          <w:szCs w:val="36"/>
        </w:rPr>
        <w:t>受益农户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/>
        </w:rPr>
        <w:t>899</w:t>
      </w:r>
      <w:r>
        <w:rPr>
          <w:rFonts w:hint="default" w:ascii="仿宋_GB2312" w:hAnsi="宋体" w:eastAsia="仿宋_GB2312" w:cs="仿宋_GB2312"/>
          <w:color w:val="000000"/>
          <w:sz w:val="36"/>
          <w:szCs w:val="36"/>
        </w:rPr>
        <w:t>户，补贴合作社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/>
        </w:rPr>
        <w:t>9</w:t>
      </w:r>
      <w:r>
        <w:rPr>
          <w:rFonts w:hint="default" w:ascii="仿宋_GB2312" w:hAnsi="宋体" w:eastAsia="仿宋_GB2312" w:cs="仿宋_GB2312"/>
          <w:color w:val="000000"/>
          <w:sz w:val="36"/>
          <w:szCs w:val="36"/>
        </w:rPr>
        <w:t>家,补贴购置农机具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/>
        </w:rPr>
        <w:t>1211</w:t>
      </w:r>
      <w:r>
        <w:rPr>
          <w:rFonts w:hint="default" w:ascii="仿宋_GB2312" w:hAnsi="宋体" w:eastAsia="仿宋_GB2312" w:cs="仿宋_GB2312"/>
          <w:color w:val="000000"/>
          <w:sz w:val="36"/>
          <w:szCs w:val="36"/>
        </w:rPr>
        <w:t xml:space="preserve">台（件）。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607D6"/>
    <w:rsid w:val="637A0DB1"/>
    <w:rsid w:val="7856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more"/>
    <w:basedOn w:val="5"/>
    <w:qFormat/>
    <w:uiPriority w:val="0"/>
    <w:rPr>
      <w:rFonts w:ascii="瀹嬩綋" w:hAnsi="瀹嬩綋" w:eastAsia="瀹嬩綋" w:cs="瀹嬩綋"/>
      <w:sz w:val="21"/>
      <w:szCs w:val="21"/>
    </w:rPr>
  </w:style>
  <w:style w:type="character" w:customStyle="1" w:styleId="9">
    <w:name w:val="before"/>
    <w:basedOn w:val="5"/>
    <w:qFormat/>
    <w:uiPriority w:val="0"/>
    <w:rPr>
      <w:color w:val="FFFFFF"/>
      <w:sz w:val="21"/>
      <w:szCs w:val="21"/>
      <w:shd w:val="clear" w:fill="0096B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2020-03-05T02:02:00Z</dcterms:created>
  <dc:creator>北方狼1408197259</dc:creator>
  <cp:lastModifiedBy>北方狼1408197259</cp:lastModifiedBy>
  <dcterms:modified xsi:type="dcterms:W3CDTF">2020-03-05T02:15:32Z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