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岷县</w:t>
      </w:r>
      <w:r>
        <w:rPr>
          <w:rFonts w:hint="eastAsia" w:ascii="黑体" w:hAnsi="黑体" w:eastAsia="黑体"/>
          <w:sz w:val="44"/>
          <w:szCs w:val="44"/>
          <w:lang w:eastAsia="zh-CN"/>
        </w:rPr>
        <w:t>农业机械服务中心关于</w:t>
      </w:r>
    </w:p>
    <w:p>
      <w:pPr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2020年农机补贴</w:t>
      </w:r>
      <w:r>
        <w:rPr>
          <w:rFonts w:hint="eastAsia" w:ascii="黑体" w:hAnsi="黑体" w:eastAsia="黑体"/>
          <w:sz w:val="44"/>
          <w:szCs w:val="44"/>
          <w:lang w:eastAsia="zh-CN"/>
        </w:rPr>
        <w:t>政策实施工作情况</w:t>
      </w:r>
      <w:r>
        <w:rPr>
          <w:rFonts w:hint="eastAsia" w:ascii="黑体" w:hAnsi="黑体" w:eastAsia="黑体"/>
          <w:sz w:val="44"/>
          <w:szCs w:val="44"/>
        </w:rPr>
        <w:t>公告</w:t>
      </w:r>
    </w:p>
    <w:p>
      <w:pPr>
        <w:ind w:firstLine="643" w:firstLineChars="200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ind w:firstLine="643" w:firstLineChars="20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2020年省农业农村厅下达岷县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农机购置补贴资金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720万元，其中：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中央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农机购置补贴资金700万元，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省级农机购置补贴资金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20万元，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上年结转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中央农机购置补贴资金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0.134万元，合计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中央农机购置补贴资金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700.134万元。</w:t>
      </w:r>
    </w:p>
    <w:p>
      <w:pPr>
        <w:ind w:firstLine="643" w:firstLineChars="200"/>
        <w:rPr>
          <w:rFonts w:hint="default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全年共补贴机械1613台（含报废机械2台）。</w:t>
      </w:r>
      <w:r>
        <w:rPr>
          <w:rFonts w:hint="eastAsia" w:ascii="仿宋" w:hAnsi="仿宋" w:eastAsia="仿宋"/>
          <w:b/>
          <w:bCs/>
          <w:sz w:val="32"/>
          <w:szCs w:val="32"/>
        </w:rPr>
        <w:t>其中：</w:t>
      </w:r>
      <w:r>
        <w:rPr>
          <w:rFonts w:hint="eastAsia" w:ascii="仿宋" w:hAnsi="仿宋" w:eastAsia="仿宋"/>
          <w:b/>
          <w:sz w:val="32"/>
          <w:szCs w:val="32"/>
        </w:rPr>
        <w:t>耕整地机械493台</w:t>
      </w:r>
      <w:r>
        <w:rPr>
          <w:rFonts w:hint="eastAsia" w:ascii="仿宋" w:hAnsi="仿宋" w:eastAsia="仿宋"/>
          <w:sz w:val="32"/>
          <w:szCs w:val="32"/>
        </w:rPr>
        <w:t xml:space="preserve">。在耕地机械中：铧式犁51台，旋耕机275台，微耕机167台。播种机械1台。 </w:t>
      </w:r>
      <w:r>
        <w:rPr>
          <w:rFonts w:hint="eastAsia" w:ascii="仿宋" w:hAnsi="仿宋" w:eastAsia="仿宋"/>
          <w:b/>
          <w:sz w:val="32"/>
          <w:szCs w:val="32"/>
        </w:rPr>
        <w:t>田间管理机械805台</w:t>
      </w:r>
      <w:r>
        <w:rPr>
          <w:rFonts w:hint="eastAsia" w:ascii="仿宋" w:hAnsi="仿宋" w:eastAsia="仿宋"/>
          <w:sz w:val="32"/>
          <w:szCs w:val="32"/>
        </w:rPr>
        <w:t>，在田间管理机械中：田园管理机771台；植保机械34台，在植保机械中动力喷雾机30台，无人植保机4台。</w:t>
      </w:r>
      <w:r>
        <w:rPr>
          <w:rFonts w:hint="eastAsia" w:ascii="仿宋" w:hAnsi="仿宋" w:eastAsia="仿宋"/>
          <w:b/>
          <w:sz w:val="32"/>
          <w:szCs w:val="32"/>
        </w:rPr>
        <w:t>收获机械26台</w:t>
      </w:r>
      <w:r>
        <w:rPr>
          <w:rFonts w:hint="eastAsia" w:ascii="仿宋" w:hAnsi="仿宋" w:eastAsia="仿宋"/>
          <w:sz w:val="32"/>
          <w:szCs w:val="32"/>
        </w:rPr>
        <w:t>。在收获机械中：根茎类作物收获机23台，饲料作物收获机3台。</w:t>
      </w:r>
      <w:r>
        <w:rPr>
          <w:rFonts w:hint="eastAsia" w:ascii="仿宋" w:hAnsi="仿宋" w:eastAsia="仿宋"/>
          <w:b/>
          <w:sz w:val="32"/>
          <w:szCs w:val="32"/>
        </w:rPr>
        <w:t>畜牧机械3台</w:t>
      </w:r>
      <w:r>
        <w:rPr>
          <w:rFonts w:hint="eastAsia" w:ascii="仿宋" w:hAnsi="仿宋" w:eastAsia="仿宋"/>
          <w:sz w:val="32"/>
          <w:szCs w:val="32"/>
        </w:rPr>
        <w:t>。其中：饲料混合机1台，颗粒饲料压制机1台，饲料粉碎机1台。</w:t>
      </w:r>
      <w:r>
        <w:rPr>
          <w:rFonts w:hint="eastAsia" w:ascii="仿宋" w:hAnsi="仿宋" w:eastAsia="仿宋"/>
          <w:b/>
          <w:bCs/>
          <w:sz w:val="32"/>
          <w:szCs w:val="32"/>
        </w:rPr>
        <w:t>动力机械283台。</w:t>
      </w:r>
      <w:r>
        <w:rPr>
          <w:rFonts w:hint="eastAsia" w:ascii="仿宋" w:hAnsi="仿宋" w:eastAsia="仿宋"/>
          <w:sz w:val="32"/>
          <w:szCs w:val="32"/>
        </w:rPr>
        <w:t>全部为轮式拖拉机。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使用补贴资金698.021万元</w:t>
      </w:r>
      <w:r>
        <w:rPr>
          <w:rFonts w:hint="eastAsia" w:ascii="仿宋" w:hAnsi="仿宋" w:eastAsia="仿宋"/>
          <w:sz w:val="32"/>
          <w:szCs w:val="32"/>
        </w:rPr>
        <w:t>（其中报废补贴0.45万元），资金使用率99.72%。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农机合作社装备提升行动大型累加补贴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4个合作社，补贴资金20万元，占任务的100%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受益户1290户</w:t>
      </w:r>
      <w:r>
        <w:rPr>
          <w:rFonts w:hint="eastAsia" w:ascii="仿宋" w:hAnsi="仿宋" w:eastAsia="仿宋"/>
          <w:sz w:val="32"/>
          <w:szCs w:val="32"/>
        </w:rPr>
        <w:t>（其中报废补贴1户）。</w:t>
      </w:r>
    </w:p>
    <w:p>
      <w:pPr>
        <w:ind w:firstLine="643" w:firstLineChars="200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超录申请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39份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机械39台。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资金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61.396万元。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特此公告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岷县农业机械服务中心</w:t>
      </w:r>
    </w:p>
    <w:p>
      <w:pPr>
        <w:ind w:firstLine="4480" w:firstLineChars="1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2021年1月6日</w:t>
      </w:r>
    </w:p>
    <w:sectPr>
      <w:pgSz w:w="11906" w:h="16838"/>
      <w:pgMar w:top="1247" w:right="1361" w:bottom="1247" w:left="136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C39"/>
    <w:rsid w:val="00424B9F"/>
    <w:rsid w:val="005E2C97"/>
    <w:rsid w:val="00876B96"/>
    <w:rsid w:val="00D36067"/>
    <w:rsid w:val="00DF2C39"/>
    <w:rsid w:val="00EB538A"/>
    <w:rsid w:val="00FF03D9"/>
    <w:rsid w:val="12BE6885"/>
    <w:rsid w:val="131E1848"/>
    <w:rsid w:val="132D7932"/>
    <w:rsid w:val="144C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352</Characters>
  <Lines>2</Lines>
  <Paragraphs>1</Paragraphs>
  <TotalTime>72</TotalTime>
  <ScaleCrop>false</ScaleCrop>
  <LinksUpToDate>false</LinksUpToDate>
  <CharactersWithSpaces>412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2021-01-06T02:51:00Z</dcterms:created>
  <dc:creator>农业机械管理局</dc:creator>
  <cp:lastModifiedBy>Administrator</cp:lastModifiedBy>
  <dcterms:modified xsi:type="dcterms:W3CDTF">2021-01-07T04:00:07Z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