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sz w:val="32"/>
          <w:szCs w:val="32"/>
        </w:rPr>
      </w:pPr>
      <w:bookmarkStart w:id="0" w:name="_GoBack"/>
      <w:bookmarkEnd w:id="0"/>
    </w:p>
    <w:p>
      <w:pPr>
        <w:spacing w:line="560" w:lineRule="exact"/>
        <w:ind w:firstLine="880" w:firstLineChars="20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2021年岷县农业机械报废更新补贴</w:t>
      </w:r>
    </w:p>
    <w:p>
      <w:pPr>
        <w:spacing w:line="560" w:lineRule="exact"/>
        <w:ind w:firstLine="880" w:firstLineChars="20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实施方案</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为加快老旧农业机械报废更新进度，进一步优化农机装备结构，促进农机安全生产和节能减排</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结合我县实际，特制定本实施方案。</w:t>
      </w:r>
    </w:p>
    <w:p>
      <w:pPr>
        <w:spacing w:line="560" w:lineRule="exact"/>
        <w:ind w:firstLine="640" w:firstLineChars="200"/>
        <w:rPr>
          <w:rFonts w:ascii="黑体" w:hAnsi="黑体" w:eastAsia="黑体" w:cs="黑体"/>
          <w:b w:val="0"/>
          <w:bCs w:val="0"/>
          <w:sz w:val="32"/>
          <w:szCs w:val="32"/>
        </w:rPr>
      </w:pPr>
      <w:r>
        <w:rPr>
          <w:rFonts w:hint="eastAsia" w:ascii="黑体" w:hAnsi="黑体" w:eastAsia="黑体" w:cs="黑体"/>
          <w:b w:val="0"/>
          <w:bCs w:val="0"/>
          <w:sz w:val="32"/>
          <w:szCs w:val="32"/>
        </w:rPr>
        <w:t>一、总体要求</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全面贯彻党的十九大和十九届二中、三中、四中全会精神，深入贯彻习近平总书记对甘肃重要讲话和指示精神，按照省委省政府关于“三农”工作的决策部署，牢固树立新发展理念，紧紧围绕实施乡村振兴战略，深入推进农业供给侧结构性改革，坚持“农民自愿、政策支持、方便高效、安全环保”的原则，通过农机报废更新补贴政策实施，进一步加大耗能高、污染重、安全性能低的老旧农机淘汰力度，加快先进适用、节能环保、安全可靠农业机械的推广应用，优化农机装备结构，推进农业机械化转型升级和农业绿色发展。</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二、实施范围</w:t>
      </w:r>
    </w:p>
    <w:p>
      <w:pPr>
        <w:spacing w:line="560" w:lineRule="exact"/>
        <w:ind w:firstLine="640" w:firstLineChars="200"/>
        <w:rPr>
          <w:rFonts w:ascii="仿宋_GB2312" w:hAnsi="仿宋_GB2312" w:eastAsia="仿宋_GB2312" w:cs="仿宋_GB2312"/>
          <w:sz w:val="32"/>
          <w:szCs w:val="32"/>
        </w:rPr>
      </w:pPr>
      <w:r>
        <w:rPr>
          <w:rFonts w:hint="eastAsia" w:ascii="方正仿宋_GB2312" w:hAnsi="方正仿宋_GB2312" w:eastAsia="方正仿宋_GB2312" w:cs="方正仿宋_GB2312"/>
          <w:sz w:val="32"/>
          <w:szCs w:val="32"/>
        </w:rPr>
        <w:t>农业机械报废更新补贴政策在全县所有乡镇范围内实施。</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三、补贴对象</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中央财政从农机购置补贴资金中，对报废老旧农机给予适当补助。补贴对象为县域内从事农业生产的个人和农业生产经营组织。农业生产经营组织包括农村集体经济组织、农民专业合作经济组织、农业企业和其他从事农业生产经营的组织。</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四、补贴种类</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依据《农业机械安全监督管理条例》规定，在农业农村部公布的危及人身财产安全的农业机械中，选择确定报废农机补贴种类为拖拉机、联合收割机、机动脱粒机、饲料（草）粉碎机、铡草机等农业机械。结合我县实际，其中拖拉机、联合收割机报废补贴在全县范围内组织实施。</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五、报废条件</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报废补贴农机应当主要部件齐全，来源清楚合法，机主应就机具来源、归属等作出书面承诺。纳入牌证管理的农机需要提供农机监理机构核发的牌证；无牌证或未纳入牌证管理的农机，应当具有铭牌或出厂编号、车架号等机具身份信息，或由农机监理机构出具已备案管理的档案资料。</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报废农机的使用年限等技术条件，参照相关农业机械禁用与报废标准，对符合下列条件之一的可申请办理报废。</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（一）小型拖拉机10年、大中型拖拉机15年，履带式拖拉机、自走式联合收割机12年，悬挂式联合收割机10年;</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（二）未达到报废年限，但安全隐患大、故障发生率高、技术状况差的；</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（三）农机损毁严重、维修成本高、无法修复或无配件来源的；</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（四）国家明令淘汰的。</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六、补贴标准</w:t>
      </w:r>
    </w:p>
    <w:p>
      <w:pPr>
        <w:spacing w:line="560" w:lineRule="exact"/>
        <w:ind w:firstLine="640" w:firstLineChars="200"/>
        <w:rPr>
          <w:rFonts w:ascii="仿宋_GB2312" w:hAnsi="仿宋_GB2312" w:eastAsia="仿宋_GB2312" w:cs="仿宋_GB2312"/>
          <w:sz w:val="32"/>
          <w:szCs w:val="32"/>
        </w:rPr>
      </w:pPr>
      <w:r>
        <w:rPr>
          <w:rFonts w:hint="eastAsia" w:ascii="方正仿宋_GB2312" w:hAnsi="方正仿宋_GB2312" w:eastAsia="方正仿宋_GB2312" w:cs="方正仿宋_GB2312"/>
          <w:sz w:val="32"/>
          <w:szCs w:val="32"/>
        </w:rPr>
        <w:t>中央财政农机报废更新补贴由报废部分补贴与更新部分补贴两部分构成。报废部分补贴实行定额补贴，补贴额按甘肃省中央财政资金农机报废补贴额一览表（附件1）执行。更新部分补贴标准按当年甘肃省农机购置补贴政策相关规定执行。对既报废又更新农机的优先享受补贴，允许机主购买与报废种类和数量不同的农业机械。</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七、回收企业</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报废农机回收企业（以下简称“回收企业”）的遴选确定，本着方便群众、按区域布局的原则，确定定西市鑫陇源再生资源回收有限公司岷县分公司按照《报废农业机械回收拆解技术规范》开展报废农机回收拆解工作。</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八、操作程序</w:t>
      </w:r>
    </w:p>
    <w:p>
      <w:pPr>
        <w:spacing w:line="560" w:lineRule="exact"/>
        <w:ind w:firstLine="643" w:firstLineChars="200"/>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（一）报废旧机。</w:t>
      </w:r>
      <w:r>
        <w:rPr>
          <w:rFonts w:hint="eastAsia" w:ascii="方正仿宋_GB2312" w:hAnsi="方正仿宋_GB2312" w:eastAsia="方正仿宋_GB2312" w:cs="方正仿宋_GB2312"/>
          <w:sz w:val="32"/>
          <w:szCs w:val="32"/>
        </w:rPr>
        <w:t>机主携带身份证明及相关资料，将拟报废的农机交售给完成备案的回收企业。回收企业核对机主信息和报废农机信息，对符合报废条件要求的，现场采集报废农机与机主的人机合影照片，向机主出具经签字盖章的《甘肃省报废农业机械回收确认表（样式）》(详见附表2，以下简称《确认表》）,农机报废残值按照公平交易原则合理确定。回收企业应及时对回收的农机进行解体或销毁，对国家禁止生产销售的发动机等主要零部件进行破坏性处理，采集报废农机拆解前后对比照片资料，建立包括农机铭牌或其它能体现农机身份原始资料在内的拆解台账档案，保存期不少于3年。回收企业应及时向县农业机械中心提供机主和报废农机信息，由县农业机械中心派出相关人员人员对报废农机拆解或销毁进行监督。</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（二）注销登记。</w:t>
      </w:r>
      <w:r>
        <w:rPr>
          <w:rFonts w:hint="eastAsia" w:ascii="方正仿宋_GB2312" w:hAnsi="方正仿宋_GB2312" w:eastAsia="方正仿宋_GB2312" w:cs="方正仿宋_GB2312"/>
          <w:sz w:val="32"/>
          <w:szCs w:val="32"/>
        </w:rPr>
        <w:t>机主持《确认表》及相关凭证，到负责农机牌证管理的机构依法办理牌证注销手续或核查备案管理作息。县级农业机械牌证管理机构应核对机主身份和报废农机信息，对纳入牌证管理的拖拉机和联合收割机收回牌证，在《确认表》上签注“已办理注销登记”字样；无牌证或未纳入牌证管理的农机，核查备案信息后应在《确认表》上签注“已核查档案信息”字样。</w:t>
      </w:r>
    </w:p>
    <w:p>
      <w:pPr>
        <w:spacing w:line="560" w:lineRule="exact"/>
        <w:ind w:firstLine="643" w:firstLineChars="200"/>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（三）兑现补贴。</w:t>
      </w:r>
      <w:r>
        <w:rPr>
          <w:rFonts w:hint="eastAsia" w:ascii="方正仿宋_GB2312" w:hAnsi="方正仿宋_GB2312" w:eastAsia="方正仿宋_GB2312" w:cs="方正仿宋_GB2312"/>
          <w:sz w:val="32"/>
          <w:szCs w:val="32"/>
        </w:rPr>
        <w:t>机主凭有效的《确认表》及身份证明，到当地县农业机械中心申请农机报废补贴。更新新购置农机具补贴严格按照《岷县2018-2020年农机购置补贴实施方案》（岷政办发〔2018〕72号）规定的“自助购机→合适资格→办理牌证→申请补贴→信息公示→资金兑付”的程序办理补贴手续，经审核、公示无异议后，由财政部门向符合要求的机主兑现补贴资金。应按照报废补贴机具总量不超过购置补贴机具总量的原则，加快老旧农机淘汰步伐。</w:t>
      </w:r>
    </w:p>
    <w:p>
      <w:pPr>
        <w:spacing w:line="560" w:lineRule="exact"/>
        <w:ind w:firstLine="640" w:firstLineChars="200"/>
        <w:rPr>
          <w:rFonts w:ascii="黑体" w:hAnsi="黑体" w:eastAsia="黑体" w:cs="黑体"/>
          <w:b w:val="0"/>
          <w:bCs w:val="0"/>
          <w:sz w:val="32"/>
          <w:szCs w:val="32"/>
        </w:rPr>
      </w:pPr>
      <w:r>
        <w:rPr>
          <w:rFonts w:hint="eastAsia" w:ascii="黑体" w:hAnsi="黑体" w:eastAsia="黑体" w:cs="黑体"/>
          <w:b w:val="0"/>
          <w:bCs w:val="0"/>
          <w:sz w:val="32"/>
          <w:szCs w:val="32"/>
        </w:rPr>
        <w:t>九、保障措施</w:t>
      </w:r>
    </w:p>
    <w:p>
      <w:pPr>
        <w:spacing w:line="560" w:lineRule="exact"/>
        <w:ind w:firstLine="643" w:firstLineChars="200"/>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（一）加强组织领导。</w:t>
      </w:r>
      <w:r>
        <w:rPr>
          <w:rFonts w:hint="eastAsia" w:ascii="方正仿宋_GB2312" w:hAnsi="方正仿宋_GB2312" w:eastAsia="方正仿宋_GB2312" w:cs="方正仿宋_GB2312"/>
          <w:sz w:val="32"/>
          <w:szCs w:val="32"/>
        </w:rPr>
        <w:t>各相关单位要高度重视，切实加强对农机报废更新补贴工作的组织领导和协调配合，明确职责分工，形成工作合力。</w:t>
      </w:r>
    </w:p>
    <w:p>
      <w:pPr>
        <w:spacing w:line="560" w:lineRule="exact"/>
        <w:ind w:firstLine="643" w:firstLineChars="200"/>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（二）落实工作责任。</w:t>
      </w:r>
      <w:r>
        <w:rPr>
          <w:rFonts w:hint="eastAsia" w:ascii="方正仿宋_GB2312" w:hAnsi="方正仿宋_GB2312" w:eastAsia="方正仿宋_GB2312" w:cs="方正仿宋_GB2312"/>
          <w:sz w:val="32"/>
          <w:szCs w:val="32"/>
        </w:rPr>
        <w:t>各相关单位要依据本实施方案，结合实际，建立健全配套工作制度、监管制度和责任机制，加快推进农机报废更新补贴实施政策。各乡镇要充分利用报纸、电视、广播、网络等媒介，加强政策宣传，扩大公众知晓度，营造良好舆论氛围。县农机中心大力要推行信息公开，对享受补贴的信息进行公示，对实施方案、补贴标准、操作程序、投诉咨询方式等信息全面公开，主动接受社会监督，确保农机报废更新补贴工作公正透明、阳光操作。加强农机报废更新补贴业务培训，提高工作人员素质能力，通过举办现场培训班、观摩学习等形式，总结推广典型经验和做法，有力推动补贴工作实施。</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（三）推行便民服务。</w:t>
      </w:r>
      <w:r>
        <w:rPr>
          <w:rFonts w:hint="eastAsia" w:ascii="方正仿宋_GB2312" w:hAnsi="方正仿宋_GB2312" w:eastAsia="方正仿宋_GB2312" w:cs="方正仿宋_GB2312"/>
          <w:sz w:val="32"/>
          <w:szCs w:val="32"/>
        </w:rPr>
        <w:t>县农业机械中心要强化服务意识，创新工作方式，鼓励采取“一站式”服务、网上办理等便民措施，充分利用信息化手段，提高补贴办理效率和服务质量。要加强内部沟通协调，做好与农机购置补贴工作信息平台的衔接，加快实现回收拆解等信息与农机购置补贴相关信息的互联互通，提高补贴申请资料校核效率。鼓励机动车回收拆解企业、农机维修企业、农机合作社等合作开展农机报废回收工作，鼓励回收企业增设业务网点，拓展延伸业务办理方式，开展提前预约、上门回收等便民惠民服务。</w:t>
      </w:r>
    </w:p>
    <w:p>
      <w:pPr>
        <w:spacing w:line="560" w:lineRule="exact"/>
        <w:ind w:firstLine="643" w:firstLineChars="200"/>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（四）强化监督管理。</w:t>
      </w:r>
      <w:r>
        <w:rPr>
          <w:rFonts w:hint="eastAsia" w:ascii="方正仿宋_GB2312" w:hAnsi="方正仿宋_GB2312" w:eastAsia="方正仿宋_GB2312" w:cs="方正仿宋_GB2312"/>
          <w:sz w:val="32"/>
          <w:szCs w:val="32"/>
        </w:rPr>
        <w:t>将农机报废更新补贴实施纳入农机购置补贴延伸绩效考核内容，从工作部署、实施范围、进度报送和工作规范性等方面加强考核评估，强化结果运用。有关部门按照各自职责加强对农机报废更新补贴工作的监管。严查虚假报补等骗套补贴资金的违规行为，严惩违规主体。对存在违规行为的回收企业，应视情节轻重，采取警告、通报、暂停参与补贴实施并限期整改、禁止参与补贴实施等措施进行处理。对弄虚作假套取国家补贴资金的企业、个人和农业生产经营组织，参照农机购置补贴的有关规定和原则进行严肃处理。禁止回收企业销售报废农机整机及零部件，防止报废农机再次流入市场。回收企业应依据当地废旧金属市场收购价，支付机主报废农机残值，不得随意压低残值折价，切实保障机主利益。</w:t>
      </w:r>
    </w:p>
    <w:p>
      <w:pPr>
        <w:spacing w:line="560" w:lineRule="exact"/>
        <w:ind w:firstLine="643" w:firstLineChars="200"/>
        <w:rPr>
          <w:rFonts w:hint="eastAsia" w:ascii="方正仿宋_GB2312" w:hAnsi="方正仿宋_GB2312" w:eastAsia="方正仿宋_GB2312" w:cs="方正仿宋_GB2312"/>
          <w:sz w:val="32"/>
          <w:szCs w:val="32"/>
        </w:rPr>
      </w:pPr>
      <w:r>
        <w:rPr>
          <w:rFonts w:hint="eastAsia" w:ascii="楷体" w:hAnsi="楷体" w:eastAsia="楷体" w:cs="楷体"/>
          <w:b/>
          <w:bCs/>
          <w:sz w:val="32"/>
          <w:szCs w:val="32"/>
        </w:rPr>
        <w:t>（五）及时报送情况。</w:t>
      </w:r>
      <w:r>
        <w:rPr>
          <w:rFonts w:hint="eastAsia" w:ascii="方正仿宋_GB2312" w:hAnsi="方正仿宋_GB2312" w:eastAsia="方正仿宋_GB2312" w:cs="方正仿宋_GB2312"/>
          <w:sz w:val="32"/>
          <w:szCs w:val="32"/>
        </w:rPr>
        <w:t>县农业机械中心要加强实施进度的过程管理和统计分析，严格执行实施进度季报制度（每季度结束后次月5日前），做好半年和全年工作的总结分析，每年7月5日、12月5日前分别报送半年、全年农机报废更新补贴工作总结。</w:t>
      </w:r>
    </w:p>
    <w:p>
      <w:pPr>
        <w:rPr>
          <w:rFonts w:hint="eastAsia" w:ascii="方正仿宋_GB2312" w:hAnsi="方正仿宋_GB2312" w:eastAsia="方正仿宋_GB2312" w:cs="方正仿宋_GB2312"/>
          <w:sz w:val="32"/>
          <w:szCs w:val="32"/>
        </w:rPr>
      </w:pPr>
    </w:p>
    <w:p>
      <w:pPr>
        <w:spacing w:line="560" w:lineRule="atLeas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附表：1.甘肃省中央财政资金农机报废补贴额一览表</w:t>
      </w:r>
    </w:p>
    <w:p>
      <w:pPr>
        <w:spacing w:line="560" w:lineRule="atLeast"/>
        <w:ind w:firstLine="1600" w:firstLineChars="5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2.甘肃省报废农业机械回收确认表（样式）</w:t>
      </w:r>
    </w:p>
    <w:p>
      <w:pPr>
        <w:spacing w:line="560" w:lineRule="atLeas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3.岷县农机报废更新补贴便民服务网点</w:t>
      </w:r>
    </w:p>
    <w:p>
      <w:pPr>
        <w:spacing w:line="560" w:lineRule="atLeast"/>
        <w:ind w:firstLine="1600" w:firstLineChars="5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4.农业机械报废更新补贴申请表</w:t>
      </w:r>
    </w:p>
    <w:p>
      <w:pPr>
        <w:spacing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spacing w:line="620" w:lineRule="exact"/>
        <w:rPr>
          <w:rFonts w:ascii="Times New Roman" w:hAnsi="黑体" w:eastAsia="黑体"/>
          <w:sz w:val="32"/>
          <w:szCs w:val="32"/>
        </w:rPr>
      </w:pPr>
    </w:p>
    <w:p>
      <w:pPr>
        <w:spacing w:line="620" w:lineRule="exact"/>
        <w:rPr>
          <w:rFonts w:ascii="Times New Roman" w:hAnsi="Times New Roman" w:eastAsia="黑体"/>
          <w:sz w:val="32"/>
          <w:szCs w:val="32"/>
        </w:rPr>
      </w:pPr>
      <w:r>
        <w:rPr>
          <w:rFonts w:ascii="Times New Roman" w:hAnsi="黑体" w:eastAsia="黑体"/>
          <w:sz w:val="32"/>
          <w:szCs w:val="32"/>
        </w:rPr>
        <w:t>附表</w:t>
      </w:r>
      <w:r>
        <w:rPr>
          <w:rFonts w:ascii="Times New Roman" w:hAnsi="Times New Roman" w:eastAsia="黑体"/>
          <w:sz w:val="32"/>
          <w:szCs w:val="32"/>
        </w:rPr>
        <w:t>1</w:t>
      </w:r>
    </w:p>
    <w:p>
      <w:pPr>
        <w:jc w:val="center"/>
        <w:rPr>
          <w:rFonts w:ascii="Times New Roman" w:hAnsi="Times New Roman" w:eastAsia="方正小标宋简体"/>
          <w:sz w:val="36"/>
          <w:szCs w:val="36"/>
        </w:rPr>
      </w:pPr>
      <w:r>
        <w:rPr>
          <w:rFonts w:ascii="Times New Roman" w:hAnsi="Times New Roman" w:eastAsia="方正小标宋简体"/>
          <w:sz w:val="36"/>
          <w:szCs w:val="36"/>
        </w:rPr>
        <w:t>甘肃省中央财政资金农机报废补贴额一览表</w:t>
      </w:r>
    </w:p>
    <w:tbl>
      <w:tblPr>
        <w:tblStyle w:val="6"/>
        <w:tblW w:w="8509" w:type="dxa"/>
        <w:jc w:val="center"/>
        <w:tblLayout w:type="fixed"/>
        <w:tblCellMar>
          <w:top w:w="0" w:type="dxa"/>
          <w:left w:w="57" w:type="dxa"/>
          <w:bottom w:w="0" w:type="dxa"/>
          <w:right w:w="57" w:type="dxa"/>
        </w:tblCellMar>
      </w:tblPr>
      <w:tblGrid>
        <w:gridCol w:w="816"/>
        <w:gridCol w:w="1881"/>
        <w:gridCol w:w="4073"/>
        <w:gridCol w:w="1739"/>
      </w:tblGrid>
      <w:tr>
        <w:tblPrEx>
          <w:tblCellMar>
            <w:top w:w="0" w:type="dxa"/>
            <w:left w:w="57" w:type="dxa"/>
            <w:bottom w:w="0" w:type="dxa"/>
            <w:right w:w="57" w:type="dxa"/>
          </w:tblCellMar>
        </w:tblPrEx>
        <w:trPr>
          <w:trHeight w:val="567"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000000"/>
                <w:kern w:val="0"/>
                <w:sz w:val="24"/>
              </w:rPr>
            </w:pPr>
            <w:r>
              <w:rPr>
                <w:rFonts w:ascii="Times New Roman" w:hAnsi="宋体"/>
                <w:b/>
                <w:color w:val="000000"/>
                <w:kern w:val="0"/>
                <w:sz w:val="24"/>
              </w:rPr>
              <w:t>序号</w:t>
            </w:r>
          </w:p>
        </w:tc>
        <w:tc>
          <w:tcPr>
            <w:tcW w:w="18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000000"/>
                <w:kern w:val="0"/>
                <w:sz w:val="24"/>
              </w:rPr>
            </w:pPr>
            <w:r>
              <w:rPr>
                <w:rFonts w:ascii="Times New Roman" w:hAnsi="宋体"/>
                <w:b/>
                <w:color w:val="000000"/>
                <w:kern w:val="0"/>
                <w:sz w:val="24"/>
              </w:rPr>
              <w:t>机型</w:t>
            </w:r>
          </w:p>
        </w:tc>
        <w:tc>
          <w:tcPr>
            <w:tcW w:w="4073" w:type="dxa"/>
            <w:tcBorders>
              <w:top w:val="single" w:color="auto" w:sz="4" w:space="0"/>
              <w:left w:val="nil"/>
              <w:bottom w:val="single" w:color="auto" w:sz="4" w:space="0"/>
              <w:right w:val="single" w:color="auto" w:sz="4" w:space="0"/>
            </w:tcBorders>
            <w:vAlign w:val="center"/>
          </w:tcPr>
          <w:p>
            <w:pPr>
              <w:jc w:val="center"/>
              <w:rPr>
                <w:rFonts w:ascii="Times New Roman" w:hAnsi="Times New Roman"/>
                <w:b/>
                <w:color w:val="000000"/>
                <w:kern w:val="0"/>
                <w:sz w:val="24"/>
              </w:rPr>
            </w:pPr>
            <w:r>
              <w:rPr>
                <w:rFonts w:ascii="Times New Roman" w:hAnsi="宋体"/>
                <w:b/>
                <w:color w:val="000000"/>
                <w:kern w:val="0"/>
                <w:sz w:val="24"/>
              </w:rPr>
              <w:t>类别</w:t>
            </w: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000000"/>
                <w:kern w:val="0"/>
                <w:sz w:val="24"/>
              </w:rPr>
            </w:pPr>
            <w:r>
              <w:rPr>
                <w:rFonts w:ascii="Times New Roman" w:hAnsi="宋体"/>
                <w:b/>
                <w:color w:val="000000"/>
                <w:kern w:val="0"/>
                <w:sz w:val="24"/>
              </w:rPr>
              <w:t>报废补贴额（元）</w:t>
            </w:r>
          </w:p>
        </w:tc>
      </w:tr>
      <w:tr>
        <w:tblPrEx>
          <w:tblCellMar>
            <w:top w:w="0" w:type="dxa"/>
            <w:left w:w="57" w:type="dxa"/>
            <w:bottom w:w="0" w:type="dxa"/>
            <w:right w:w="57" w:type="dxa"/>
          </w:tblCellMar>
        </w:tblPrEx>
        <w:trPr>
          <w:trHeight w:val="482" w:hRule="atLeast"/>
          <w:jc w:val="center"/>
        </w:trPr>
        <w:tc>
          <w:tcPr>
            <w:tcW w:w="816" w:type="dxa"/>
            <w:vMerge w:val="restart"/>
            <w:tcBorders>
              <w:left w:val="single" w:color="auto" w:sz="4" w:space="0"/>
              <w:right w:val="single" w:color="auto" w:sz="4" w:space="0"/>
            </w:tcBorders>
            <w:vAlign w:val="center"/>
          </w:tcPr>
          <w:p>
            <w:pPr>
              <w:snapToGrid w:val="0"/>
              <w:jc w:val="center"/>
              <w:rPr>
                <w:rFonts w:ascii="Times New Roman" w:hAnsi="Times New Roman"/>
                <w:bCs/>
                <w:color w:val="000000"/>
                <w:kern w:val="0"/>
                <w:sz w:val="24"/>
              </w:rPr>
            </w:pPr>
            <w:r>
              <w:rPr>
                <w:rFonts w:ascii="Times New Roman" w:hAnsi="Times New Roman"/>
                <w:bCs/>
                <w:color w:val="000000"/>
                <w:kern w:val="0"/>
                <w:sz w:val="24"/>
              </w:rPr>
              <w:t>1</w:t>
            </w:r>
          </w:p>
        </w:tc>
        <w:tc>
          <w:tcPr>
            <w:tcW w:w="1881" w:type="dxa"/>
            <w:vMerge w:val="restart"/>
            <w:tcBorders>
              <w:left w:val="single" w:color="auto" w:sz="4" w:space="0"/>
              <w:right w:val="single" w:color="auto" w:sz="4" w:space="0"/>
            </w:tcBorders>
            <w:vAlign w:val="center"/>
          </w:tcPr>
          <w:p>
            <w:pPr>
              <w:snapToGrid w:val="0"/>
              <w:jc w:val="center"/>
              <w:rPr>
                <w:rFonts w:ascii="Times New Roman" w:hAnsi="Times New Roman"/>
                <w:bCs/>
                <w:color w:val="000000"/>
                <w:kern w:val="0"/>
                <w:sz w:val="24"/>
              </w:rPr>
            </w:pPr>
            <w:r>
              <w:rPr>
                <w:rFonts w:ascii="Times New Roman" w:hAnsi="宋体"/>
                <w:bCs/>
                <w:color w:val="000000"/>
                <w:kern w:val="0"/>
                <w:sz w:val="24"/>
              </w:rPr>
              <w:t>拖拉机</w:t>
            </w:r>
          </w:p>
        </w:tc>
        <w:tc>
          <w:tcPr>
            <w:tcW w:w="4073"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olor w:val="000000"/>
                <w:kern w:val="0"/>
                <w:sz w:val="24"/>
              </w:rPr>
            </w:pPr>
            <w:r>
              <w:rPr>
                <w:rFonts w:ascii="Times New Roman" w:hAnsi="Times New Roman"/>
                <w:color w:val="000000"/>
                <w:kern w:val="0"/>
                <w:sz w:val="24"/>
              </w:rPr>
              <w:t>20</w:t>
            </w:r>
            <w:r>
              <w:rPr>
                <w:rFonts w:ascii="Times New Roman" w:hAnsi="宋体"/>
                <w:color w:val="000000"/>
                <w:kern w:val="0"/>
                <w:sz w:val="24"/>
              </w:rPr>
              <w:t>马力及以下</w:t>
            </w:r>
          </w:p>
        </w:tc>
        <w:tc>
          <w:tcPr>
            <w:tcW w:w="17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olor w:val="000000"/>
                <w:kern w:val="0"/>
                <w:sz w:val="24"/>
              </w:rPr>
            </w:pPr>
            <w:r>
              <w:rPr>
                <w:rFonts w:ascii="Times New Roman" w:hAnsi="Times New Roman"/>
                <w:color w:val="000000"/>
                <w:kern w:val="0"/>
                <w:sz w:val="24"/>
              </w:rPr>
              <w:t>1000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right w:val="single" w:color="auto" w:sz="4" w:space="0"/>
            </w:tcBorders>
            <w:vAlign w:val="center"/>
          </w:tcPr>
          <w:p>
            <w:pPr>
              <w:jc w:val="center"/>
              <w:rPr>
                <w:rFonts w:ascii="Times New Roman" w:hAnsi="Times New Roman"/>
                <w:bCs/>
                <w:color w:val="000000"/>
                <w:kern w:val="0"/>
                <w:sz w:val="24"/>
              </w:rPr>
            </w:pPr>
          </w:p>
        </w:tc>
        <w:tc>
          <w:tcPr>
            <w:tcW w:w="1881" w:type="dxa"/>
            <w:vMerge w:val="continue"/>
            <w:tcBorders>
              <w:left w:val="single" w:color="auto" w:sz="4" w:space="0"/>
              <w:right w:val="single" w:color="auto" w:sz="4" w:space="0"/>
            </w:tcBorders>
            <w:vAlign w:val="center"/>
          </w:tcPr>
          <w:p>
            <w:pPr>
              <w:jc w:val="center"/>
              <w:rPr>
                <w:rFonts w:ascii="Times New Roman" w:hAnsi="Times New Roman"/>
                <w:bCs/>
                <w:color w:val="000000"/>
                <w:kern w:val="0"/>
                <w:sz w:val="24"/>
              </w:rPr>
            </w:pPr>
          </w:p>
        </w:tc>
        <w:tc>
          <w:tcPr>
            <w:tcW w:w="4073"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olor w:val="000000"/>
                <w:kern w:val="0"/>
                <w:sz w:val="24"/>
              </w:rPr>
            </w:pPr>
            <w:r>
              <w:rPr>
                <w:rFonts w:ascii="Times New Roman" w:hAnsi="Times New Roman"/>
                <w:color w:val="000000"/>
                <w:kern w:val="0"/>
                <w:sz w:val="24"/>
              </w:rPr>
              <w:t>20-50</w:t>
            </w:r>
            <w:r>
              <w:rPr>
                <w:rFonts w:ascii="Times New Roman" w:hAnsi="宋体"/>
                <w:color w:val="000000"/>
                <w:kern w:val="0"/>
                <w:sz w:val="24"/>
              </w:rPr>
              <w:t>马力（含）</w:t>
            </w:r>
          </w:p>
        </w:tc>
        <w:tc>
          <w:tcPr>
            <w:tcW w:w="17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olor w:val="000000"/>
                <w:kern w:val="0"/>
                <w:sz w:val="24"/>
              </w:rPr>
            </w:pPr>
            <w:r>
              <w:rPr>
                <w:rFonts w:ascii="Times New Roman" w:hAnsi="Times New Roman"/>
                <w:color w:val="000000"/>
                <w:kern w:val="0"/>
                <w:sz w:val="24"/>
              </w:rPr>
              <w:t>3500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right w:val="single" w:color="auto" w:sz="4" w:space="0"/>
            </w:tcBorders>
            <w:vAlign w:val="center"/>
          </w:tcPr>
          <w:p>
            <w:pPr>
              <w:jc w:val="center"/>
              <w:rPr>
                <w:rFonts w:ascii="Times New Roman" w:hAnsi="Times New Roman"/>
                <w:bCs/>
                <w:color w:val="000000"/>
                <w:kern w:val="0"/>
                <w:sz w:val="24"/>
              </w:rPr>
            </w:pPr>
          </w:p>
        </w:tc>
        <w:tc>
          <w:tcPr>
            <w:tcW w:w="1881" w:type="dxa"/>
            <w:vMerge w:val="continue"/>
            <w:tcBorders>
              <w:left w:val="single" w:color="auto" w:sz="4" w:space="0"/>
              <w:right w:val="single" w:color="auto" w:sz="4" w:space="0"/>
            </w:tcBorders>
            <w:vAlign w:val="center"/>
          </w:tcPr>
          <w:p>
            <w:pPr>
              <w:jc w:val="center"/>
              <w:rPr>
                <w:rFonts w:ascii="Times New Roman" w:hAnsi="Times New Roman"/>
                <w:bCs/>
                <w:color w:val="000000"/>
                <w:kern w:val="0"/>
                <w:sz w:val="24"/>
              </w:rPr>
            </w:pPr>
          </w:p>
        </w:tc>
        <w:tc>
          <w:tcPr>
            <w:tcW w:w="4073"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olor w:val="000000"/>
                <w:kern w:val="0"/>
                <w:sz w:val="24"/>
              </w:rPr>
            </w:pPr>
            <w:r>
              <w:rPr>
                <w:rFonts w:ascii="Times New Roman" w:hAnsi="Times New Roman"/>
                <w:color w:val="000000"/>
                <w:kern w:val="0"/>
                <w:sz w:val="24"/>
              </w:rPr>
              <w:t>50-80</w:t>
            </w:r>
            <w:r>
              <w:rPr>
                <w:rFonts w:ascii="Times New Roman" w:hAnsi="宋体"/>
                <w:color w:val="000000"/>
                <w:kern w:val="0"/>
                <w:sz w:val="24"/>
              </w:rPr>
              <w:t>马力（含）</w:t>
            </w:r>
          </w:p>
        </w:tc>
        <w:tc>
          <w:tcPr>
            <w:tcW w:w="17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olor w:val="000000"/>
                <w:kern w:val="0"/>
                <w:sz w:val="24"/>
              </w:rPr>
            </w:pPr>
            <w:r>
              <w:rPr>
                <w:rFonts w:ascii="Times New Roman" w:hAnsi="Times New Roman"/>
                <w:color w:val="000000"/>
                <w:kern w:val="0"/>
                <w:sz w:val="24"/>
              </w:rPr>
              <w:t>7000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right w:val="single" w:color="auto" w:sz="4" w:space="0"/>
            </w:tcBorders>
            <w:vAlign w:val="center"/>
          </w:tcPr>
          <w:p>
            <w:pPr>
              <w:jc w:val="center"/>
              <w:rPr>
                <w:rFonts w:ascii="Times New Roman" w:hAnsi="Times New Roman"/>
                <w:bCs/>
                <w:color w:val="000000"/>
                <w:kern w:val="0"/>
                <w:sz w:val="24"/>
              </w:rPr>
            </w:pPr>
          </w:p>
        </w:tc>
        <w:tc>
          <w:tcPr>
            <w:tcW w:w="1881" w:type="dxa"/>
            <w:vMerge w:val="continue"/>
            <w:tcBorders>
              <w:left w:val="single" w:color="auto" w:sz="4" w:space="0"/>
              <w:right w:val="single" w:color="auto" w:sz="4" w:space="0"/>
            </w:tcBorders>
            <w:vAlign w:val="center"/>
          </w:tcPr>
          <w:p>
            <w:pPr>
              <w:jc w:val="center"/>
              <w:rPr>
                <w:rFonts w:ascii="Times New Roman" w:hAnsi="Times New Roman"/>
                <w:bCs/>
                <w:color w:val="000000"/>
                <w:kern w:val="0"/>
                <w:sz w:val="24"/>
              </w:rPr>
            </w:pPr>
          </w:p>
        </w:tc>
        <w:tc>
          <w:tcPr>
            <w:tcW w:w="4073"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olor w:val="000000"/>
                <w:kern w:val="0"/>
                <w:sz w:val="24"/>
              </w:rPr>
            </w:pPr>
            <w:r>
              <w:rPr>
                <w:rFonts w:ascii="Times New Roman" w:hAnsi="Times New Roman"/>
                <w:color w:val="000000"/>
                <w:kern w:val="0"/>
                <w:sz w:val="24"/>
              </w:rPr>
              <w:t>80-100</w:t>
            </w:r>
            <w:r>
              <w:rPr>
                <w:rFonts w:ascii="Times New Roman" w:hAnsi="宋体"/>
                <w:color w:val="000000"/>
                <w:kern w:val="0"/>
                <w:sz w:val="24"/>
              </w:rPr>
              <w:t>马力（含）</w:t>
            </w:r>
          </w:p>
        </w:tc>
        <w:tc>
          <w:tcPr>
            <w:tcW w:w="17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olor w:val="000000"/>
                <w:kern w:val="0"/>
                <w:sz w:val="24"/>
              </w:rPr>
            </w:pPr>
            <w:r>
              <w:rPr>
                <w:rFonts w:ascii="Times New Roman" w:hAnsi="Times New Roman"/>
                <w:color w:val="000000"/>
                <w:kern w:val="0"/>
                <w:sz w:val="24"/>
              </w:rPr>
              <w:t>10000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bCs/>
                <w:color w:val="000000"/>
                <w:kern w:val="0"/>
                <w:sz w:val="24"/>
              </w:rPr>
            </w:pPr>
          </w:p>
        </w:tc>
        <w:tc>
          <w:tcPr>
            <w:tcW w:w="1881"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bCs/>
                <w:color w:val="000000"/>
                <w:kern w:val="0"/>
                <w:sz w:val="24"/>
              </w:rPr>
            </w:pPr>
          </w:p>
        </w:tc>
        <w:tc>
          <w:tcPr>
            <w:tcW w:w="4073"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color w:val="000000"/>
                <w:kern w:val="0"/>
                <w:sz w:val="24"/>
              </w:rPr>
            </w:pPr>
            <w:r>
              <w:rPr>
                <w:rFonts w:ascii="Times New Roman" w:hAnsi="Times New Roman"/>
                <w:color w:val="000000"/>
                <w:kern w:val="0"/>
                <w:sz w:val="24"/>
              </w:rPr>
              <w:t>100</w:t>
            </w:r>
            <w:r>
              <w:rPr>
                <w:rFonts w:ascii="Times New Roman" w:hAnsi="宋体"/>
                <w:color w:val="000000"/>
                <w:kern w:val="0"/>
                <w:sz w:val="24"/>
              </w:rPr>
              <w:t>马力以上</w:t>
            </w:r>
          </w:p>
        </w:tc>
        <w:tc>
          <w:tcPr>
            <w:tcW w:w="17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olor w:val="000000"/>
                <w:kern w:val="0"/>
                <w:sz w:val="24"/>
              </w:rPr>
            </w:pPr>
            <w:r>
              <w:rPr>
                <w:rFonts w:ascii="Times New Roman" w:hAnsi="Times New Roman"/>
                <w:color w:val="000000"/>
                <w:kern w:val="0"/>
                <w:sz w:val="24"/>
              </w:rPr>
              <w:t>12000</w:t>
            </w:r>
          </w:p>
        </w:tc>
      </w:tr>
      <w:tr>
        <w:tblPrEx>
          <w:tblCellMar>
            <w:top w:w="0" w:type="dxa"/>
            <w:left w:w="57" w:type="dxa"/>
            <w:bottom w:w="0" w:type="dxa"/>
            <w:right w:w="57" w:type="dxa"/>
          </w:tblCellMar>
        </w:tblPrEx>
        <w:trPr>
          <w:trHeight w:val="482" w:hRule="atLeast"/>
          <w:jc w:val="center"/>
        </w:trPr>
        <w:tc>
          <w:tcPr>
            <w:tcW w:w="816" w:type="dxa"/>
            <w:vMerge w:val="restart"/>
            <w:tcBorders>
              <w:top w:val="nil"/>
              <w:left w:val="single" w:color="auto" w:sz="4" w:space="0"/>
              <w:right w:val="single" w:color="auto" w:sz="4" w:space="0"/>
            </w:tcBorders>
            <w:vAlign w:val="center"/>
          </w:tcPr>
          <w:p>
            <w:pPr>
              <w:jc w:val="center"/>
              <w:rPr>
                <w:rFonts w:ascii="Times New Roman" w:hAnsi="Times New Roman"/>
                <w:bCs/>
                <w:color w:val="000000"/>
                <w:kern w:val="0"/>
                <w:sz w:val="24"/>
              </w:rPr>
            </w:pPr>
            <w:r>
              <w:rPr>
                <w:rFonts w:ascii="Times New Roman" w:hAnsi="Times New Roman"/>
                <w:bCs/>
                <w:color w:val="000000"/>
                <w:kern w:val="0"/>
                <w:sz w:val="24"/>
              </w:rPr>
              <w:t>2</w:t>
            </w:r>
          </w:p>
        </w:tc>
        <w:tc>
          <w:tcPr>
            <w:tcW w:w="1881"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kern w:val="0"/>
                <w:sz w:val="24"/>
              </w:rPr>
            </w:pPr>
            <w:r>
              <w:rPr>
                <w:rFonts w:ascii="Times New Roman" w:hAnsi="宋体"/>
                <w:bCs/>
                <w:color w:val="000000"/>
                <w:kern w:val="0"/>
                <w:sz w:val="24"/>
              </w:rPr>
              <w:t>自走式全喂入</w:t>
            </w:r>
            <w:r>
              <w:rPr>
                <w:rFonts w:ascii="Times New Roman" w:hAnsi="Times New Roman"/>
                <w:bCs/>
                <w:color w:val="000000"/>
                <w:kern w:val="0"/>
                <w:sz w:val="24"/>
              </w:rPr>
              <w:t xml:space="preserve"> </w:t>
            </w:r>
            <w:r>
              <w:rPr>
                <w:rFonts w:ascii="Times New Roman" w:hAnsi="宋体"/>
                <w:bCs/>
                <w:color w:val="000000"/>
                <w:kern w:val="0"/>
                <w:sz w:val="24"/>
              </w:rPr>
              <w:t>稻麦联合收割机</w:t>
            </w:r>
          </w:p>
        </w:tc>
        <w:tc>
          <w:tcPr>
            <w:tcW w:w="4073" w:type="dxa"/>
            <w:tcBorders>
              <w:top w:val="nil"/>
              <w:left w:val="nil"/>
              <w:bottom w:val="single" w:color="auto" w:sz="4" w:space="0"/>
              <w:right w:val="single" w:color="auto" w:sz="4" w:space="0"/>
            </w:tcBorders>
            <w:vAlign w:val="center"/>
          </w:tcPr>
          <w:p>
            <w:pPr>
              <w:jc w:val="center"/>
              <w:rPr>
                <w:rFonts w:ascii="Times New Roman" w:hAnsi="Times New Roman"/>
                <w:bCs/>
                <w:color w:val="000000"/>
                <w:kern w:val="0"/>
                <w:sz w:val="24"/>
              </w:rPr>
            </w:pPr>
            <w:r>
              <w:rPr>
                <w:rFonts w:ascii="Times New Roman" w:hAnsi="宋体"/>
                <w:bCs/>
                <w:color w:val="000000"/>
                <w:kern w:val="0"/>
                <w:sz w:val="24"/>
              </w:rPr>
              <w:t>喂入量</w:t>
            </w:r>
            <w:r>
              <w:rPr>
                <w:rFonts w:ascii="Times New Roman" w:hAnsi="Times New Roman"/>
                <w:bCs/>
                <w:color w:val="000000"/>
                <w:kern w:val="0"/>
                <w:sz w:val="24"/>
              </w:rPr>
              <w:t>0.5-1kg/s</w:t>
            </w:r>
            <w:r>
              <w:rPr>
                <w:rFonts w:ascii="Times New Roman" w:hAnsi="宋体"/>
                <w:bCs/>
                <w:color w:val="000000"/>
                <w:kern w:val="0"/>
                <w:sz w:val="24"/>
              </w:rPr>
              <w:t>（含）</w:t>
            </w: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kern w:val="0"/>
                <w:sz w:val="24"/>
              </w:rPr>
            </w:pPr>
            <w:r>
              <w:rPr>
                <w:rFonts w:ascii="Times New Roman" w:hAnsi="Times New Roman"/>
                <w:color w:val="000000"/>
                <w:kern w:val="0"/>
                <w:sz w:val="24"/>
              </w:rPr>
              <w:t>3000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right w:val="single" w:color="auto" w:sz="4" w:space="0"/>
            </w:tcBorders>
            <w:vAlign w:val="center"/>
          </w:tcPr>
          <w:p>
            <w:pPr>
              <w:widowControl/>
              <w:jc w:val="center"/>
              <w:rPr>
                <w:rFonts w:ascii="Times New Roman" w:hAnsi="Times New Roman"/>
                <w:bCs/>
                <w:color w:val="000000"/>
                <w:kern w:val="0"/>
                <w:sz w:val="24"/>
              </w:rPr>
            </w:pPr>
          </w:p>
        </w:tc>
        <w:tc>
          <w:tcPr>
            <w:tcW w:w="1881"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bCs/>
                <w:color w:val="000000"/>
                <w:kern w:val="0"/>
                <w:sz w:val="24"/>
              </w:rPr>
            </w:pPr>
          </w:p>
        </w:tc>
        <w:tc>
          <w:tcPr>
            <w:tcW w:w="4073" w:type="dxa"/>
            <w:tcBorders>
              <w:top w:val="nil"/>
              <w:left w:val="nil"/>
              <w:bottom w:val="single" w:color="auto" w:sz="4" w:space="0"/>
              <w:right w:val="single" w:color="auto" w:sz="4" w:space="0"/>
            </w:tcBorders>
            <w:vAlign w:val="center"/>
          </w:tcPr>
          <w:p>
            <w:pPr>
              <w:jc w:val="center"/>
              <w:rPr>
                <w:rFonts w:ascii="Times New Roman" w:hAnsi="Times New Roman"/>
                <w:bCs/>
                <w:color w:val="000000"/>
                <w:kern w:val="0"/>
                <w:sz w:val="24"/>
              </w:rPr>
            </w:pPr>
            <w:r>
              <w:rPr>
                <w:rFonts w:ascii="Times New Roman" w:hAnsi="宋体"/>
                <w:bCs/>
                <w:color w:val="000000"/>
                <w:kern w:val="0"/>
                <w:sz w:val="24"/>
              </w:rPr>
              <w:t>喂入量</w:t>
            </w:r>
            <w:r>
              <w:rPr>
                <w:rFonts w:ascii="Times New Roman" w:hAnsi="Times New Roman"/>
                <w:bCs/>
                <w:color w:val="000000"/>
                <w:kern w:val="0"/>
                <w:sz w:val="24"/>
              </w:rPr>
              <w:t>1-3kg/s</w:t>
            </w:r>
            <w:r>
              <w:rPr>
                <w:rFonts w:ascii="Times New Roman" w:hAnsi="宋体"/>
                <w:bCs/>
                <w:color w:val="000000"/>
                <w:kern w:val="0"/>
                <w:sz w:val="24"/>
              </w:rPr>
              <w:t>（含）</w:t>
            </w: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kern w:val="0"/>
                <w:sz w:val="24"/>
              </w:rPr>
            </w:pPr>
            <w:r>
              <w:rPr>
                <w:rFonts w:ascii="Times New Roman" w:hAnsi="Times New Roman"/>
                <w:color w:val="000000"/>
                <w:kern w:val="0"/>
                <w:sz w:val="24"/>
              </w:rPr>
              <w:t>5500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right w:val="single" w:color="auto" w:sz="4" w:space="0"/>
            </w:tcBorders>
            <w:vAlign w:val="center"/>
          </w:tcPr>
          <w:p>
            <w:pPr>
              <w:widowControl/>
              <w:jc w:val="center"/>
              <w:rPr>
                <w:rFonts w:ascii="Times New Roman" w:hAnsi="Times New Roman"/>
                <w:bCs/>
                <w:color w:val="000000"/>
                <w:kern w:val="0"/>
                <w:sz w:val="24"/>
              </w:rPr>
            </w:pPr>
          </w:p>
        </w:tc>
        <w:tc>
          <w:tcPr>
            <w:tcW w:w="1881"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bCs/>
                <w:color w:val="000000"/>
                <w:kern w:val="0"/>
                <w:sz w:val="24"/>
              </w:rPr>
            </w:pPr>
          </w:p>
        </w:tc>
        <w:tc>
          <w:tcPr>
            <w:tcW w:w="4073" w:type="dxa"/>
            <w:tcBorders>
              <w:top w:val="nil"/>
              <w:left w:val="nil"/>
              <w:bottom w:val="single" w:color="auto" w:sz="4" w:space="0"/>
              <w:right w:val="single" w:color="auto" w:sz="4" w:space="0"/>
            </w:tcBorders>
            <w:vAlign w:val="center"/>
          </w:tcPr>
          <w:p>
            <w:pPr>
              <w:jc w:val="center"/>
              <w:rPr>
                <w:rFonts w:ascii="Times New Roman" w:hAnsi="Times New Roman"/>
                <w:bCs/>
                <w:color w:val="000000"/>
                <w:kern w:val="0"/>
                <w:sz w:val="24"/>
              </w:rPr>
            </w:pPr>
            <w:r>
              <w:rPr>
                <w:rFonts w:ascii="Times New Roman" w:hAnsi="宋体"/>
                <w:bCs/>
                <w:color w:val="000000"/>
                <w:kern w:val="0"/>
                <w:sz w:val="24"/>
              </w:rPr>
              <w:t>喂入量</w:t>
            </w:r>
            <w:r>
              <w:rPr>
                <w:rFonts w:ascii="Times New Roman" w:hAnsi="Times New Roman"/>
                <w:bCs/>
                <w:color w:val="000000"/>
                <w:kern w:val="0"/>
                <w:sz w:val="24"/>
              </w:rPr>
              <w:t>3-4kg/s</w:t>
            </w:r>
            <w:r>
              <w:rPr>
                <w:rFonts w:ascii="Times New Roman" w:hAnsi="宋体"/>
                <w:bCs/>
                <w:color w:val="000000"/>
                <w:kern w:val="0"/>
                <w:sz w:val="24"/>
              </w:rPr>
              <w:t>（含）</w:t>
            </w: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kern w:val="0"/>
                <w:sz w:val="24"/>
              </w:rPr>
            </w:pPr>
            <w:r>
              <w:rPr>
                <w:rFonts w:ascii="Times New Roman" w:hAnsi="Times New Roman"/>
                <w:color w:val="000000"/>
                <w:kern w:val="0"/>
                <w:sz w:val="24"/>
              </w:rPr>
              <w:t>7300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bCs/>
                <w:color w:val="000000"/>
                <w:kern w:val="0"/>
                <w:sz w:val="24"/>
              </w:rPr>
            </w:pPr>
          </w:p>
        </w:tc>
        <w:tc>
          <w:tcPr>
            <w:tcW w:w="1881"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bCs/>
                <w:color w:val="000000"/>
                <w:kern w:val="0"/>
                <w:sz w:val="24"/>
              </w:rPr>
            </w:pPr>
          </w:p>
        </w:tc>
        <w:tc>
          <w:tcPr>
            <w:tcW w:w="4073" w:type="dxa"/>
            <w:tcBorders>
              <w:top w:val="nil"/>
              <w:left w:val="nil"/>
              <w:bottom w:val="single" w:color="auto" w:sz="4" w:space="0"/>
              <w:right w:val="single" w:color="auto" w:sz="4" w:space="0"/>
            </w:tcBorders>
            <w:vAlign w:val="center"/>
          </w:tcPr>
          <w:p>
            <w:pPr>
              <w:jc w:val="center"/>
              <w:rPr>
                <w:rFonts w:ascii="Times New Roman" w:hAnsi="Times New Roman"/>
                <w:bCs/>
                <w:color w:val="000000"/>
                <w:kern w:val="0"/>
                <w:sz w:val="24"/>
              </w:rPr>
            </w:pPr>
            <w:r>
              <w:rPr>
                <w:rFonts w:ascii="Times New Roman" w:hAnsi="宋体"/>
                <w:bCs/>
                <w:color w:val="000000"/>
                <w:kern w:val="0"/>
                <w:sz w:val="24"/>
              </w:rPr>
              <w:t>喂入量</w:t>
            </w:r>
            <w:r>
              <w:rPr>
                <w:rFonts w:ascii="Times New Roman" w:hAnsi="Times New Roman"/>
                <w:bCs/>
                <w:color w:val="000000"/>
                <w:kern w:val="0"/>
                <w:sz w:val="24"/>
              </w:rPr>
              <w:t>4kg/s</w:t>
            </w:r>
            <w:r>
              <w:rPr>
                <w:rFonts w:ascii="Times New Roman" w:hAnsi="宋体"/>
                <w:bCs/>
                <w:color w:val="000000"/>
                <w:kern w:val="0"/>
                <w:sz w:val="24"/>
              </w:rPr>
              <w:t>以上</w:t>
            </w: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kern w:val="0"/>
                <w:sz w:val="24"/>
              </w:rPr>
            </w:pPr>
            <w:r>
              <w:rPr>
                <w:rFonts w:ascii="Times New Roman" w:hAnsi="Times New Roman"/>
                <w:color w:val="000000"/>
                <w:kern w:val="0"/>
                <w:sz w:val="24"/>
              </w:rPr>
              <w:t>11000</w:t>
            </w:r>
          </w:p>
        </w:tc>
      </w:tr>
      <w:tr>
        <w:tblPrEx>
          <w:tblCellMar>
            <w:top w:w="0" w:type="dxa"/>
            <w:left w:w="57" w:type="dxa"/>
            <w:bottom w:w="0" w:type="dxa"/>
            <w:right w:w="57" w:type="dxa"/>
          </w:tblCellMar>
        </w:tblPrEx>
        <w:trPr>
          <w:trHeight w:val="482" w:hRule="atLeast"/>
          <w:jc w:val="center"/>
        </w:trPr>
        <w:tc>
          <w:tcPr>
            <w:tcW w:w="816" w:type="dxa"/>
            <w:vMerge w:val="restart"/>
            <w:tcBorders>
              <w:top w:val="nil"/>
              <w:left w:val="single" w:color="auto" w:sz="4" w:space="0"/>
              <w:right w:val="single" w:color="auto" w:sz="4" w:space="0"/>
            </w:tcBorders>
            <w:vAlign w:val="center"/>
          </w:tcPr>
          <w:p>
            <w:pPr>
              <w:jc w:val="center"/>
              <w:rPr>
                <w:rFonts w:ascii="Times New Roman" w:hAnsi="Times New Roman"/>
                <w:bCs/>
                <w:color w:val="000000"/>
                <w:kern w:val="0"/>
                <w:sz w:val="24"/>
              </w:rPr>
            </w:pPr>
            <w:r>
              <w:rPr>
                <w:rFonts w:ascii="Times New Roman" w:hAnsi="Times New Roman"/>
                <w:bCs/>
                <w:color w:val="000000"/>
                <w:kern w:val="0"/>
                <w:sz w:val="24"/>
              </w:rPr>
              <w:t>3</w:t>
            </w:r>
          </w:p>
        </w:tc>
        <w:tc>
          <w:tcPr>
            <w:tcW w:w="1881" w:type="dxa"/>
            <w:vMerge w:val="restart"/>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kern w:val="0"/>
                <w:sz w:val="24"/>
              </w:rPr>
            </w:pPr>
            <w:r>
              <w:rPr>
                <w:rFonts w:ascii="Times New Roman" w:hAnsi="宋体"/>
                <w:bCs/>
                <w:color w:val="000000"/>
                <w:kern w:val="0"/>
                <w:sz w:val="24"/>
              </w:rPr>
              <w:t>自走式半喂入</w:t>
            </w:r>
            <w:r>
              <w:rPr>
                <w:rFonts w:ascii="Times New Roman" w:hAnsi="Times New Roman"/>
                <w:bCs/>
                <w:color w:val="000000"/>
                <w:kern w:val="0"/>
                <w:sz w:val="24"/>
              </w:rPr>
              <w:t xml:space="preserve"> </w:t>
            </w:r>
            <w:r>
              <w:rPr>
                <w:rFonts w:ascii="Times New Roman" w:hAnsi="宋体"/>
                <w:bCs/>
                <w:color w:val="000000"/>
                <w:kern w:val="0"/>
                <w:sz w:val="24"/>
              </w:rPr>
              <w:t>稻麦联合收割机</w:t>
            </w:r>
          </w:p>
        </w:tc>
        <w:tc>
          <w:tcPr>
            <w:tcW w:w="4073" w:type="dxa"/>
            <w:tcBorders>
              <w:top w:val="nil"/>
              <w:left w:val="nil"/>
              <w:bottom w:val="single" w:color="auto" w:sz="4" w:space="0"/>
              <w:right w:val="single" w:color="auto" w:sz="4" w:space="0"/>
            </w:tcBorders>
            <w:vAlign w:val="center"/>
          </w:tcPr>
          <w:p>
            <w:pPr>
              <w:jc w:val="center"/>
              <w:rPr>
                <w:rFonts w:ascii="Times New Roman" w:hAnsi="Times New Roman"/>
                <w:color w:val="000000"/>
                <w:kern w:val="0"/>
                <w:sz w:val="24"/>
              </w:rPr>
            </w:pPr>
            <w:r>
              <w:rPr>
                <w:rFonts w:ascii="Times New Roman" w:hAnsi="Times New Roman"/>
                <w:color w:val="000000"/>
                <w:kern w:val="0"/>
                <w:sz w:val="24"/>
              </w:rPr>
              <w:t>3</w:t>
            </w:r>
            <w:r>
              <w:rPr>
                <w:rFonts w:ascii="Times New Roman" w:hAnsi="宋体"/>
                <w:color w:val="000000"/>
                <w:kern w:val="0"/>
                <w:sz w:val="24"/>
              </w:rPr>
              <w:t>行，</w:t>
            </w:r>
            <w:r>
              <w:rPr>
                <w:rFonts w:ascii="Times New Roman" w:hAnsi="Times New Roman"/>
                <w:color w:val="000000"/>
                <w:kern w:val="0"/>
                <w:sz w:val="24"/>
              </w:rPr>
              <w:t>35</w:t>
            </w:r>
            <w:r>
              <w:rPr>
                <w:rFonts w:ascii="Times New Roman" w:hAnsi="宋体"/>
                <w:color w:val="000000"/>
                <w:kern w:val="0"/>
                <w:sz w:val="24"/>
              </w:rPr>
              <w:t>马力（含）以上</w:t>
            </w: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kern w:val="0"/>
                <w:sz w:val="24"/>
              </w:rPr>
            </w:pPr>
            <w:r>
              <w:rPr>
                <w:rFonts w:ascii="Times New Roman" w:hAnsi="Times New Roman"/>
                <w:color w:val="000000"/>
                <w:kern w:val="0"/>
                <w:sz w:val="24"/>
              </w:rPr>
              <w:t>7200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bCs/>
                <w:color w:val="000000"/>
                <w:kern w:val="0"/>
                <w:sz w:val="24"/>
              </w:rPr>
            </w:pPr>
          </w:p>
        </w:tc>
        <w:tc>
          <w:tcPr>
            <w:tcW w:w="1881"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bCs/>
                <w:color w:val="000000"/>
                <w:kern w:val="0"/>
                <w:sz w:val="24"/>
              </w:rPr>
            </w:pPr>
          </w:p>
        </w:tc>
        <w:tc>
          <w:tcPr>
            <w:tcW w:w="4073" w:type="dxa"/>
            <w:tcBorders>
              <w:top w:val="nil"/>
              <w:left w:val="nil"/>
              <w:bottom w:val="single" w:color="auto" w:sz="4" w:space="0"/>
              <w:right w:val="single" w:color="auto" w:sz="4" w:space="0"/>
            </w:tcBorders>
            <w:vAlign w:val="center"/>
          </w:tcPr>
          <w:p>
            <w:pPr>
              <w:jc w:val="center"/>
              <w:rPr>
                <w:rFonts w:ascii="Times New Roman" w:hAnsi="Times New Roman"/>
                <w:color w:val="000000"/>
                <w:kern w:val="0"/>
                <w:sz w:val="24"/>
              </w:rPr>
            </w:pPr>
            <w:r>
              <w:rPr>
                <w:rFonts w:ascii="Times New Roman" w:hAnsi="Times New Roman"/>
                <w:color w:val="000000"/>
                <w:kern w:val="0"/>
                <w:sz w:val="24"/>
              </w:rPr>
              <w:t>4</w:t>
            </w:r>
            <w:r>
              <w:rPr>
                <w:rFonts w:ascii="Times New Roman" w:hAnsi="宋体"/>
                <w:color w:val="000000"/>
                <w:kern w:val="0"/>
                <w:sz w:val="24"/>
              </w:rPr>
              <w:t>行（含）以上，</w:t>
            </w:r>
            <w:r>
              <w:rPr>
                <w:rFonts w:ascii="Times New Roman" w:hAnsi="Times New Roman"/>
                <w:color w:val="000000"/>
                <w:kern w:val="0"/>
                <w:sz w:val="24"/>
              </w:rPr>
              <w:t>35</w:t>
            </w:r>
            <w:r>
              <w:rPr>
                <w:rFonts w:ascii="Times New Roman" w:hAnsi="宋体"/>
                <w:color w:val="000000"/>
                <w:kern w:val="0"/>
                <w:sz w:val="24"/>
              </w:rPr>
              <w:t>马力（含）以上</w:t>
            </w: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kern w:val="0"/>
                <w:sz w:val="24"/>
              </w:rPr>
            </w:pPr>
            <w:r>
              <w:rPr>
                <w:rFonts w:ascii="Times New Roman" w:hAnsi="Times New Roman"/>
                <w:color w:val="000000"/>
                <w:kern w:val="0"/>
                <w:sz w:val="24"/>
              </w:rPr>
              <w:t>17500</w:t>
            </w:r>
          </w:p>
        </w:tc>
      </w:tr>
      <w:tr>
        <w:tblPrEx>
          <w:tblCellMar>
            <w:top w:w="0" w:type="dxa"/>
            <w:left w:w="57" w:type="dxa"/>
            <w:bottom w:w="0" w:type="dxa"/>
            <w:right w:w="57" w:type="dxa"/>
          </w:tblCellMar>
        </w:tblPrEx>
        <w:trPr>
          <w:trHeight w:val="482" w:hRule="atLeast"/>
          <w:jc w:val="center"/>
        </w:trPr>
        <w:tc>
          <w:tcPr>
            <w:tcW w:w="816"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bCs/>
                <w:color w:val="000000"/>
                <w:kern w:val="0"/>
                <w:sz w:val="24"/>
              </w:rPr>
            </w:pPr>
            <w:r>
              <w:rPr>
                <w:rFonts w:ascii="Times New Roman" w:hAnsi="Times New Roman"/>
                <w:bCs/>
                <w:color w:val="000000"/>
                <w:kern w:val="0"/>
                <w:sz w:val="24"/>
              </w:rPr>
              <w:t>4</w:t>
            </w:r>
          </w:p>
        </w:tc>
        <w:tc>
          <w:tcPr>
            <w:tcW w:w="188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color w:val="000000"/>
                <w:kern w:val="0"/>
                <w:sz w:val="24"/>
              </w:rPr>
            </w:pPr>
            <w:r>
              <w:rPr>
                <w:rFonts w:ascii="Times New Roman" w:hAnsi="宋体"/>
                <w:bCs/>
                <w:color w:val="000000"/>
                <w:kern w:val="0"/>
                <w:sz w:val="24"/>
              </w:rPr>
              <w:t>自走式玉米</w:t>
            </w:r>
            <w:r>
              <w:rPr>
                <w:rFonts w:ascii="Times New Roman" w:hAnsi="Times New Roman"/>
                <w:bCs/>
                <w:color w:val="000000"/>
                <w:kern w:val="0"/>
                <w:sz w:val="24"/>
              </w:rPr>
              <w:t xml:space="preserve">   </w:t>
            </w:r>
            <w:r>
              <w:rPr>
                <w:rFonts w:ascii="Times New Roman" w:hAnsi="宋体"/>
                <w:bCs/>
                <w:color w:val="000000"/>
                <w:kern w:val="0"/>
                <w:sz w:val="24"/>
              </w:rPr>
              <w:t>联合收割机</w:t>
            </w:r>
          </w:p>
        </w:tc>
        <w:tc>
          <w:tcPr>
            <w:tcW w:w="4073"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24"/>
              </w:rPr>
            </w:pPr>
            <w:r>
              <w:rPr>
                <w:rFonts w:ascii="Times New Roman" w:hAnsi="Times New Roman"/>
                <w:color w:val="000000"/>
                <w:kern w:val="0"/>
                <w:sz w:val="24"/>
              </w:rPr>
              <w:t>2</w:t>
            </w:r>
            <w:r>
              <w:rPr>
                <w:rFonts w:ascii="Times New Roman" w:hAnsi="宋体"/>
                <w:color w:val="000000"/>
                <w:kern w:val="0"/>
                <w:sz w:val="24"/>
              </w:rPr>
              <w:t>行</w:t>
            </w: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kern w:val="0"/>
                <w:sz w:val="24"/>
              </w:rPr>
            </w:pPr>
            <w:r>
              <w:rPr>
                <w:rFonts w:ascii="Times New Roman" w:hAnsi="Times New Roman"/>
                <w:color w:val="000000"/>
                <w:kern w:val="0"/>
                <w:sz w:val="24"/>
              </w:rPr>
              <w:t>7200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right w:val="single" w:color="auto" w:sz="4" w:space="0"/>
            </w:tcBorders>
            <w:vAlign w:val="center"/>
          </w:tcPr>
          <w:p>
            <w:pPr>
              <w:widowControl/>
              <w:jc w:val="center"/>
              <w:rPr>
                <w:rFonts w:ascii="Times New Roman" w:hAnsi="Times New Roman"/>
                <w:bCs/>
                <w:color w:val="000000"/>
                <w:kern w:val="0"/>
                <w:sz w:val="24"/>
              </w:rPr>
            </w:pPr>
          </w:p>
        </w:tc>
        <w:tc>
          <w:tcPr>
            <w:tcW w:w="188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Cs/>
                <w:color w:val="000000"/>
                <w:kern w:val="0"/>
                <w:sz w:val="24"/>
              </w:rPr>
            </w:pPr>
          </w:p>
        </w:tc>
        <w:tc>
          <w:tcPr>
            <w:tcW w:w="4073"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24"/>
              </w:rPr>
            </w:pPr>
            <w:r>
              <w:rPr>
                <w:rFonts w:ascii="Times New Roman" w:hAnsi="Times New Roman"/>
                <w:color w:val="000000"/>
                <w:kern w:val="0"/>
                <w:sz w:val="24"/>
              </w:rPr>
              <w:t>3</w:t>
            </w:r>
            <w:r>
              <w:rPr>
                <w:rFonts w:ascii="Times New Roman" w:hAnsi="宋体"/>
                <w:color w:val="000000"/>
                <w:kern w:val="0"/>
                <w:sz w:val="24"/>
              </w:rPr>
              <w:t>行</w:t>
            </w: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kern w:val="0"/>
                <w:sz w:val="24"/>
              </w:rPr>
            </w:pPr>
            <w:r>
              <w:rPr>
                <w:rFonts w:ascii="Times New Roman" w:hAnsi="Times New Roman"/>
                <w:color w:val="000000"/>
                <w:kern w:val="0"/>
                <w:sz w:val="24"/>
              </w:rPr>
              <w:t>12500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bCs/>
                <w:color w:val="000000"/>
                <w:kern w:val="0"/>
                <w:sz w:val="24"/>
              </w:rPr>
            </w:pPr>
          </w:p>
        </w:tc>
        <w:tc>
          <w:tcPr>
            <w:tcW w:w="188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Cs/>
                <w:color w:val="000000"/>
                <w:kern w:val="0"/>
                <w:sz w:val="24"/>
              </w:rPr>
            </w:pPr>
          </w:p>
        </w:tc>
        <w:tc>
          <w:tcPr>
            <w:tcW w:w="4073"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24"/>
              </w:rPr>
            </w:pPr>
            <w:r>
              <w:rPr>
                <w:rFonts w:ascii="Times New Roman" w:hAnsi="Times New Roman"/>
                <w:color w:val="000000"/>
                <w:kern w:val="0"/>
                <w:sz w:val="24"/>
              </w:rPr>
              <w:t>4</w:t>
            </w:r>
            <w:r>
              <w:rPr>
                <w:rFonts w:ascii="Times New Roman" w:hAnsi="宋体"/>
                <w:color w:val="000000"/>
                <w:kern w:val="0"/>
                <w:sz w:val="24"/>
              </w:rPr>
              <w:t>行及以上</w:t>
            </w: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kern w:val="0"/>
                <w:sz w:val="24"/>
              </w:rPr>
            </w:pPr>
            <w:r>
              <w:rPr>
                <w:rFonts w:ascii="Times New Roman" w:hAnsi="Times New Roman"/>
                <w:color w:val="000000"/>
                <w:kern w:val="0"/>
                <w:sz w:val="24"/>
              </w:rPr>
              <w:t>20000</w:t>
            </w:r>
          </w:p>
        </w:tc>
      </w:tr>
      <w:tr>
        <w:tblPrEx>
          <w:tblCellMar>
            <w:top w:w="0" w:type="dxa"/>
            <w:left w:w="57" w:type="dxa"/>
            <w:bottom w:w="0" w:type="dxa"/>
            <w:right w:w="57" w:type="dxa"/>
          </w:tblCellMar>
        </w:tblPrEx>
        <w:trPr>
          <w:trHeight w:val="482" w:hRule="atLeast"/>
          <w:jc w:val="center"/>
        </w:trPr>
        <w:tc>
          <w:tcPr>
            <w:tcW w:w="816"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bCs/>
                <w:color w:val="000000"/>
                <w:kern w:val="0"/>
                <w:sz w:val="24"/>
              </w:rPr>
            </w:pPr>
            <w:r>
              <w:rPr>
                <w:rFonts w:ascii="Times New Roman" w:hAnsi="Times New Roman"/>
                <w:bCs/>
                <w:color w:val="000000"/>
                <w:kern w:val="0"/>
                <w:sz w:val="24"/>
              </w:rPr>
              <w:t>5</w:t>
            </w:r>
          </w:p>
        </w:tc>
        <w:tc>
          <w:tcPr>
            <w:tcW w:w="188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Cs/>
                <w:color w:val="000000"/>
                <w:kern w:val="0"/>
                <w:sz w:val="24"/>
              </w:rPr>
            </w:pPr>
            <w:r>
              <w:rPr>
                <w:rFonts w:ascii="Times New Roman" w:hAnsi="宋体"/>
                <w:bCs/>
                <w:color w:val="000000"/>
                <w:kern w:val="0"/>
                <w:sz w:val="24"/>
              </w:rPr>
              <w:t>悬挂式玉米</w:t>
            </w:r>
            <w:r>
              <w:rPr>
                <w:rFonts w:ascii="Times New Roman" w:hAnsi="Times New Roman"/>
                <w:bCs/>
                <w:color w:val="000000"/>
                <w:kern w:val="0"/>
                <w:sz w:val="24"/>
              </w:rPr>
              <w:t xml:space="preserve">   </w:t>
            </w:r>
            <w:r>
              <w:rPr>
                <w:rFonts w:ascii="Times New Roman" w:hAnsi="宋体"/>
                <w:bCs/>
                <w:color w:val="000000"/>
                <w:kern w:val="0"/>
                <w:sz w:val="24"/>
              </w:rPr>
              <w:t>联合收割机</w:t>
            </w:r>
          </w:p>
        </w:tc>
        <w:tc>
          <w:tcPr>
            <w:tcW w:w="4073"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24"/>
              </w:rPr>
            </w:pPr>
            <w:r>
              <w:rPr>
                <w:rFonts w:ascii="Times New Roman" w:hAnsi="Times New Roman"/>
                <w:color w:val="000000"/>
                <w:kern w:val="0"/>
                <w:sz w:val="24"/>
              </w:rPr>
              <w:t>1-2</w:t>
            </w:r>
            <w:r>
              <w:rPr>
                <w:rFonts w:ascii="Times New Roman" w:hAnsi="宋体"/>
                <w:color w:val="000000"/>
                <w:kern w:val="0"/>
                <w:sz w:val="24"/>
              </w:rPr>
              <w:t>行</w:t>
            </w: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kern w:val="0"/>
                <w:sz w:val="24"/>
              </w:rPr>
            </w:pPr>
            <w:r>
              <w:rPr>
                <w:rFonts w:ascii="Times New Roman" w:hAnsi="Times New Roman"/>
                <w:color w:val="000000"/>
                <w:kern w:val="0"/>
                <w:sz w:val="24"/>
              </w:rPr>
              <w:t>3000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b/>
                <w:color w:val="000000"/>
                <w:kern w:val="0"/>
                <w:sz w:val="24"/>
              </w:rPr>
            </w:pPr>
          </w:p>
        </w:tc>
        <w:tc>
          <w:tcPr>
            <w:tcW w:w="188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color w:val="000000"/>
                <w:kern w:val="0"/>
                <w:sz w:val="24"/>
              </w:rPr>
            </w:pPr>
          </w:p>
        </w:tc>
        <w:tc>
          <w:tcPr>
            <w:tcW w:w="4073"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24"/>
              </w:rPr>
            </w:pPr>
            <w:r>
              <w:rPr>
                <w:rFonts w:ascii="Times New Roman" w:hAnsi="Times New Roman"/>
                <w:color w:val="000000"/>
                <w:kern w:val="0"/>
                <w:sz w:val="24"/>
              </w:rPr>
              <w:t>3-4</w:t>
            </w:r>
            <w:r>
              <w:rPr>
                <w:rFonts w:ascii="Times New Roman" w:hAnsi="宋体"/>
                <w:color w:val="000000"/>
                <w:kern w:val="0"/>
                <w:sz w:val="24"/>
              </w:rPr>
              <w:t>行</w:t>
            </w: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kern w:val="0"/>
                <w:sz w:val="24"/>
              </w:rPr>
            </w:pPr>
            <w:r>
              <w:rPr>
                <w:rFonts w:ascii="Times New Roman" w:hAnsi="Times New Roman"/>
                <w:color w:val="000000"/>
                <w:kern w:val="0"/>
                <w:sz w:val="24"/>
              </w:rPr>
              <w:t>5500</w:t>
            </w:r>
          </w:p>
        </w:tc>
      </w:tr>
      <w:tr>
        <w:tblPrEx>
          <w:tblCellMar>
            <w:top w:w="0" w:type="dxa"/>
            <w:left w:w="57" w:type="dxa"/>
            <w:bottom w:w="0" w:type="dxa"/>
            <w:right w:w="57" w:type="dxa"/>
          </w:tblCellMar>
        </w:tblPrEx>
        <w:trPr>
          <w:trHeight w:val="482" w:hRule="atLeast"/>
          <w:jc w:val="center"/>
        </w:trPr>
        <w:tc>
          <w:tcPr>
            <w:tcW w:w="816"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olor w:val="000000"/>
                <w:kern w:val="0"/>
                <w:sz w:val="24"/>
              </w:rPr>
            </w:pPr>
            <w:r>
              <w:rPr>
                <w:rFonts w:ascii="Times New Roman" w:hAnsi="Times New Roman"/>
                <w:color w:val="000000"/>
                <w:kern w:val="0"/>
                <w:sz w:val="24"/>
              </w:rPr>
              <w:t>6</w:t>
            </w:r>
          </w:p>
        </w:tc>
        <w:tc>
          <w:tcPr>
            <w:tcW w:w="1881"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b/>
                <w:color w:val="000000"/>
                <w:kern w:val="0"/>
                <w:sz w:val="24"/>
              </w:rPr>
            </w:pPr>
            <w:r>
              <w:rPr>
                <w:rFonts w:ascii="Times New Roman" w:hAnsi="宋体"/>
                <w:color w:val="000000"/>
                <w:sz w:val="24"/>
              </w:rPr>
              <w:t>机动脱粒机</w:t>
            </w:r>
          </w:p>
        </w:tc>
        <w:tc>
          <w:tcPr>
            <w:tcW w:w="4073"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24"/>
              </w:rPr>
            </w:pPr>
            <w:r>
              <w:rPr>
                <w:rFonts w:ascii="Times New Roman" w:hAnsi="Times New Roman"/>
                <w:color w:val="000000"/>
                <w:kern w:val="0"/>
                <w:sz w:val="24"/>
              </w:rPr>
              <w:t>10—30t/h</w:t>
            </w: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kern w:val="0"/>
                <w:sz w:val="24"/>
              </w:rPr>
            </w:pPr>
            <w:r>
              <w:rPr>
                <w:rFonts w:ascii="Times New Roman" w:hAnsi="Times New Roman"/>
                <w:color w:val="000000"/>
                <w:kern w:val="0"/>
                <w:sz w:val="24"/>
              </w:rPr>
              <w:t>600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b/>
                <w:color w:val="000000"/>
                <w:kern w:val="0"/>
                <w:sz w:val="24"/>
              </w:rPr>
            </w:pPr>
          </w:p>
        </w:tc>
        <w:tc>
          <w:tcPr>
            <w:tcW w:w="1881"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b/>
                <w:color w:val="000000"/>
                <w:kern w:val="0"/>
                <w:sz w:val="24"/>
              </w:rPr>
            </w:pPr>
          </w:p>
        </w:tc>
        <w:tc>
          <w:tcPr>
            <w:tcW w:w="4073"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24"/>
              </w:rPr>
            </w:pPr>
            <w:r>
              <w:rPr>
                <w:rFonts w:ascii="Times New Roman" w:hAnsi="Times New Roman"/>
                <w:color w:val="000000"/>
                <w:kern w:val="0"/>
                <w:sz w:val="24"/>
              </w:rPr>
              <w:t>30t/h</w:t>
            </w:r>
            <w:r>
              <w:rPr>
                <w:rFonts w:ascii="Times New Roman" w:hAnsi="宋体"/>
                <w:color w:val="000000"/>
                <w:kern w:val="0"/>
                <w:sz w:val="24"/>
              </w:rPr>
              <w:t>及以上</w:t>
            </w: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kern w:val="0"/>
                <w:sz w:val="24"/>
              </w:rPr>
            </w:pPr>
            <w:r>
              <w:rPr>
                <w:rFonts w:ascii="Times New Roman" w:hAnsi="Times New Roman"/>
                <w:color w:val="000000"/>
                <w:kern w:val="0"/>
                <w:sz w:val="24"/>
              </w:rPr>
              <w:t>1200</w:t>
            </w:r>
          </w:p>
        </w:tc>
      </w:tr>
      <w:tr>
        <w:tblPrEx>
          <w:tblCellMar>
            <w:top w:w="0" w:type="dxa"/>
            <w:left w:w="57" w:type="dxa"/>
            <w:bottom w:w="0" w:type="dxa"/>
            <w:right w:w="57" w:type="dxa"/>
          </w:tblCellMar>
        </w:tblPrEx>
        <w:trPr>
          <w:trHeight w:val="482" w:hRule="atLeast"/>
          <w:jc w:val="center"/>
        </w:trPr>
        <w:tc>
          <w:tcPr>
            <w:tcW w:w="816"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olor w:val="000000"/>
                <w:kern w:val="0"/>
                <w:sz w:val="24"/>
              </w:rPr>
            </w:pPr>
            <w:r>
              <w:rPr>
                <w:rFonts w:ascii="Times New Roman" w:hAnsi="Times New Roman"/>
                <w:color w:val="000000"/>
                <w:kern w:val="0"/>
                <w:sz w:val="24"/>
              </w:rPr>
              <w:t>7</w:t>
            </w:r>
          </w:p>
        </w:tc>
        <w:tc>
          <w:tcPr>
            <w:tcW w:w="1881"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kern w:val="0"/>
                <w:sz w:val="24"/>
              </w:rPr>
            </w:pPr>
            <w:r>
              <w:rPr>
                <w:rFonts w:ascii="Times New Roman" w:hAnsi="宋体"/>
                <w:kern w:val="0"/>
                <w:sz w:val="24"/>
              </w:rPr>
              <w:t>饲料（草）</w:t>
            </w:r>
          </w:p>
          <w:p>
            <w:pPr>
              <w:jc w:val="center"/>
              <w:rPr>
                <w:rFonts w:ascii="Times New Roman" w:hAnsi="Times New Roman"/>
                <w:b/>
                <w:color w:val="000000"/>
                <w:kern w:val="0"/>
                <w:sz w:val="24"/>
              </w:rPr>
            </w:pPr>
            <w:r>
              <w:rPr>
                <w:rFonts w:ascii="Times New Roman" w:hAnsi="宋体"/>
                <w:kern w:val="0"/>
                <w:sz w:val="24"/>
              </w:rPr>
              <w:t>铡草机</w:t>
            </w:r>
          </w:p>
        </w:tc>
        <w:tc>
          <w:tcPr>
            <w:tcW w:w="4073"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24"/>
              </w:rPr>
            </w:pPr>
            <w:r>
              <w:rPr>
                <w:rFonts w:ascii="Times New Roman" w:hAnsi="Times New Roman"/>
                <w:color w:val="000000"/>
                <w:kern w:val="0"/>
                <w:sz w:val="24"/>
              </w:rPr>
              <w:t>6—9t/h</w:t>
            </w: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kern w:val="0"/>
                <w:sz w:val="24"/>
              </w:rPr>
            </w:pPr>
            <w:r>
              <w:rPr>
                <w:rFonts w:ascii="Times New Roman" w:hAnsi="Times New Roman"/>
                <w:color w:val="000000"/>
                <w:kern w:val="0"/>
                <w:sz w:val="24"/>
              </w:rPr>
              <w:t>500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right w:val="single" w:color="auto" w:sz="4" w:space="0"/>
            </w:tcBorders>
            <w:vAlign w:val="center"/>
          </w:tcPr>
          <w:p>
            <w:pPr>
              <w:widowControl/>
              <w:jc w:val="center"/>
              <w:rPr>
                <w:rFonts w:ascii="Times New Roman" w:hAnsi="Times New Roman"/>
                <w:b/>
                <w:color w:val="000000"/>
                <w:kern w:val="0"/>
                <w:sz w:val="24"/>
              </w:rPr>
            </w:pPr>
          </w:p>
        </w:tc>
        <w:tc>
          <w:tcPr>
            <w:tcW w:w="1881" w:type="dxa"/>
            <w:vMerge w:val="continue"/>
            <w:tcBorders>
              <w:left w:val="single" w:color="auto" w:sz="4" w:space="0"/>
              <w:right w:val="single" w:color="auto" w:sz="4" w:space="0"/>
            </w:tcBorders>
            <w:vAlign w:val="center"/>
          </w:tcPr>
          <w:p>
            <w:pPr>
              <w:widowControl/>
              <w:jc w:val="center"/>
              <w:rPr>
                <w:rFonts w:ascii="Times New Roman" w:hAnsi="Times New Roman"/>
                <w:b/>
                <w:color w:val="000000"/>
                <w:kern w:val="0"/>
                <w:sz w:val="24"/>
              </w:rPr>
            </w:pPr>
          </w:p>
        </w:tc>
        <w:tc>
          <w:tcPr>
            <w:tcW w:w="4073"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24"/>
              </w:rPr>
            </w:pPr>
            <w:r>
              <w:rPr>
                <w:rFonts w:ascii="Times New Roman" w:hAnsi="Times New Roman"/>
                <w:color w:val="000000"/>
                <w:kern w:val="0"/>
                <w:sz w:val="24"/>
              </w:rPr>
              <w:t>9—20t/h</w:t>
            </w: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kern w:val="0"/>
                <w:sz w:val="24"/>
              </w:rPr>
            </w:pPr>
            <w:r>
              <w:rPr>
                <w:rFonts w:ascii="Times New Roman" w:hAnsi="Times New Roman"/>
                <w:color w:val="000000"/>
                <w:kern w:val="0"/>
                <w:sz w:val="24"/>
              </w:rPr>
              <w:t>1100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b/>
                <w:color w:val="000000"/>
                <w:kern w:val="0"/>
                <w:sz w:val="24"/>
              </w:rPr>
            </w:pPr>
          </w:p>
        </w:tc>
        <w:tc>
          <w:tcPr>
            <w:tcW w:w="1881"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b/>
                <w:color w:val="000000"/>
                <w:kern w:val="0"/>
                <w:sz w:val="24"/>
              </w:rPr>
            </w:pPr>
          </w:p>
        </w:tc>
        <w:tc>
          <w:tcPr>
            <w:tcW w:w="4073"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24"/>
              </w:rPr>
            </w:pPr>
            <w:r>
              <w:rPr>
                <w:rFonts w:ascii="Times New Roman" w:hAnsi="Times New Roman"/>
                <w:color w:val="000000"/>
                <w:kern w:val="0"/>
                <w:sz w:val="24"/>
              </w:rPr>
              <w:t>20t/h</w:t>
            </w:r>
            <w:r>
              <w:rPr>
                <w:rFonts w:ascii="Times New Roman" w:hAnsi="宋体"/>
                <w:color w:val="000000"/>
                <w:kern w:val="0"/>
                <w:sz w:val="24"/>
              </w:rPr>
              <w:t>及以上</w:t>
            </w: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24"/>
              </w:rPr>
            </w:pPr>
            <w:r>
              <w:rPr>
                <w:rFonts w:ascii="Times New Roman" w:hAnsi="Times New Roman"/>
                <w:kern w:val="0"/>
                <w:sz w:val="24"/>
              </w:rPr>
              <w:t>2600</w:t>
            </w:r>
          </w:p>
        </w:tc>
      </w:tr>
      <w:tr>
        <w:tblPrEx>
          <w:tblCellMar>
            <w:top w:w="0" w:type="dxa"/>
            <w:left w:w="57" w:type="dxa"/>
            <w:bottom w:w="0" w:type="dxa"/>
            <w:right w:w="57" w:type="dxa"/>
          </w:tblCellMar>
        </w:tblPrEx>
        <w:trPr>
          <w:trHeight w:val="482" w:hRule="atLeast"/>
          <w:jc w:val="center"/>
        </w:trPr>
        <w:tc>
          <w:tcPr>
            <w:tcW w:w="816" w:type="dxa"/>
            <w:vMerge w:val="restart"/>
            <w:tcBorders>
              <w:left w:val="single" w:color="auto" w:sz="4" w:space="0"/>
              <w:right w:val="single" w:color="auto" w:sz="4" w:space="0"/>
            </w:tcBorders>
            <w:vAlign w:val="center"/>
          </w:tcPr>
          <w:p>
            <w:pPr>
              <w:widowControl/>
              <w:jc w:val="center"/>
              <w:rPr>
                <w:rFonts w:ascii="Times New Roman" w:hAnsi="Times New Roman"/>
                <w:color w:val="000000"/>
                <w:kern w:val="0"/>
                <w:sz w:val="24"/>
              </w:rPr>
            </w:pPr>
            <w:r>
              <w:rPr>
                <w:rFonts w:ascii="Times New Roman" w:hAnsi="Times New Roman"/>
                <w:color w:val="000000"/>
                <w:kern w:val="0"/>
                <w:sz w:val="24"/>
              </w:rPr>
              <w:t>8</w:t>
            </w:r>
          </w:p>
        </w:tc>
        <w:tc>
          <w:tcPr>
            <w:tcW w:w="1881" w:type="dxa"/>
            <w:vMerge w:val="restart"/>
            <w:tcBorders>
              <w:left w:val="single" w:color="auto" w:sz="4" w:space="0"/>
              <w:right w:val="single" w:color="auto" w:sz="4" w:space="0"/>
            </w:tcBorders>
            <w:vAlign w:val="center"/>
          </w:tcPr>
          <w:p>
            <w:pPr>
              <w:snapToGrid w:val="0"/>
              <w:jc w:val="center"/>
              <w:rPr>
                <w:rFonts w:ascii="Times New Roman" w:hAnsi="Times New Roman"/>
                <w:bCs/>
                <w:color w:val="000000"/>
                <w:kern w:val="0"/>
                <w:sz w:val="24"/>
              </w:rPr>
            </w:pPr>
            <w:r>
              <w:rPr>
                <w:rFonts w:ascii="Times New Roman" w:hAnsi="宋体"/>
                <w:bCs/>
                <w:color w:val="000000"/>
                <w:kern w:val="0"/>
                <w:sz w:val="24"/>
              </w:rPr>
              <w:t>饲料（草）</w:t>
            </w:r>
          </w:p>
          <w:p>
            <w:pPr>
              <w:widowControl/>
              <w:jc w:val="center"/>
              <w:rPr>
                <w:rFonts w:ascii="Times New Roman" w:hAnsi="Times New Roman"/>
                <w:b/>
                <w:color w:val="000000"/>
                <w:kern w:val="0"/>
                <w:sz w:val="24"/>
              </w:rPr>
            </w:pPr>
            <w:r>
              <w:rPr>
                <w:rFonts w:ascii="Times New Roman" w:hAnsi="宋体"/>
                <w:bCs/>
                <w:color w:val="000000"/>
                <w:kern w:val="0"/>
                <w:sz w:val="24"/>
              </w:rPr>
              <w:t>粉碎机</w:t>
            </w:r>
          </w:p>
        </w:tc>
        <w:tc>
          <w:tcPr>
            <w:tcW w:w="4073"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FF0000"/>
                <w:kern w:val="0"/>
                <w:sz w:val="20"/>
                <w:szCs w:val="20"/>
              </w:rPr>
            </w:pPr>
            <w:r>
              <w:rPr>
                <w:rFonts w:ascii="Times New Roman" w:hAnsi="Times New Roman"/>
                <w:sz w:val="24"/>
              </w:rPr>
              <w:t>400mm≤</w:t>
            </w:r>
            <w:r>
              <w:rPr>
                <w:rFonts w:ascii="Times New Roman" w:hAnsi="宋体"/>
                <w:sz w:val="24"/>
              </w:rPr>
              <w:t>转子直径＜</w:t>
            </w:r>
            <w:r>
              <w:rPr>
                <w:rFonts w:ascii="Times New Roman" w:hAnsi="Times New Roman"/>
                <w:sz w:val="24"/>
              </w:rPr>
              <w:t>550mm</w:t>
            </w: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24"/>
              </w:rPr>
            </w:pPr>
            <w:r>
              <w:rPr>
                <w:rFonts w:ascii="Times New Roman" w:hAnsi="Times New Roman"/>
                <w:kern w:val="0"/>
                <w:sz w:val="24"/>
              </w:rPr>
              <w:t>250</w:t>
            </w:r>
          </w:p>
        </w:tc>
      </w:tr>
      <w:tr>
        <w:tblPrEx>
          <w:tblCellMar>
            <w:top w:w="0" w:type="dxa"/>
            <w:left w:w="57" w:type="dxa"/>
            <w:bottom w:w="0" w:type="dxa"/>
            <w:right w:w="57" w:type="dxa"/>
          </w:tblCellMar>
        </w:tblPrEx>
        <w:trPr>
          <w:trHeight w:val="482" w:hRule="atLeast"/>
          <w:jc w:val="center"/>
        </w:trPr>
        <w:tc>
          <w:tcPr>
            <w:tcW w:w="816"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b/>
                <w:color w:val="000000"/>
                <w:kern w:val="0"/>
                <w:sz w:val="24"/>
              </w:rPr>
            </w:pPr>
          </w:p>
        </w:tc>
        <w:tc>
          <w:tcPr>
            <w:tcW w:w="1881"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b/>
                <w:color w:val="000000"/>
                <w:kern w:val="0"/>
                <w:sz w:val="24"/>
              </w:rPr>
            </w:pPr>
          </w:p>
        </w:tc>
        <w:tc>
          <w:tcPr>
            <w:tcW w:w="4073"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24"/>
              </w:rPr>
            </w:pPr>
            <w:r>
              <w:rPr>
                <w:rFonts w:ascii="Times New Roman" w:hAnsi="宋体"/>
                <w:sz w:val="24"/>
              </w:rPr>
              <w:t>转子直径</w:t>
            </w:r>
            <w:r>
              <w:rPr>
                <w:rFonts w:ascii="Times New Roman" w:hAnsi="Times New Roman"/>
                <w:sz w:val="24"/>
              </w:rPr>
              <w:t>≥550mm</w:t>
            </w: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24"/>
              </w:rPr>
            </w:pPr>
            <w:r>
              <w:rPr>
                <w:rFonts w:ascii="Times New Roman" w:hAnsi="Times New Roman"/>
                <w:sz w:val="24"/>
              </w:rPr>
              <w:t>350</w:t>
            </w:r>
          </w:p>
        </w:tc>
      </w:tr>
    </w:tbl>
    <w:p>
      <w:pPr>
        <w:widowControl/>
        <w:spacing w:line="400" w:lineRule="exact"/>
        <w:jc w:val="left"/>
        <w:rPr>
          <w:rFonts w:ascii="Times New Roman" w:hAnsi="黑体" w:eastAsia="黑体"/>
          <w:sz w:val="32"/>
          <w:szCs w:val="32"/>
        </w:rPr>
      </w:pPr>
    </w:p>
    <w:p>
      <w:pPr>
        <w:widowControl/>
        <w:spacing w:line="400" w:lineRule="exact"/>
        <w:jc w:val="left"/>
        <w:rPr>
          <w:rFonts w:ascii="Times New Roman" w:hAnsi="Times New Roman" w:eastAsia="仿宋"/>
          <w:kern w:val="0"/>
          <w:sz w:val="32"/>
          <w:szCs w:val="32"/>
        </w:rPr>
      </w:pPr>
      <w:r>
        <w:rPr>
          <w:rFonts w:ascii="Times New Roman" w:hAnsi="黑体" w:eastAsia="黑体"/>
          <w:sz w:val="32"/>
          <w:szCs w:val="32"/>
        </w:rPr>
        <w:t>附表</w:t>
      </w:r>
      <w:r>
        <w:rPr>
          <w:rFonts w:ascii="Times New Roman" w:hAnsi="Times New Roman" w:eastAsia="黑体"/>
          <w:sz w:val="32"/>
          <w:szCs w:val="32"/>
        </w:rPr>
        <w:t>2</w:t>
      </w:r>
    </w:p>
    <w:p>
      <w:pPr>
        <w:spacing w:line="400" w:lineRule="exact"/>
        <w:jc w:val="center"/>
        <w:rPr>
          <w:rFonts w:ascii="Times New Roman" w:hAnsi="Times New Roman" w:eastAsia="华文中宋"/>
          <w:sz w:val="32"/>
          <w:szCs w:val="32"/>
        </w:rPr>
      </w:pPr>
    </w:p>
    <w:p>
      <w:pPr>
        <w:spacing w:line="600" w:lineRule="exact"/>
        <w:jc w:val="center"/>
        <w:rPr>
          <w:rFonts w:ascii="Times New Roman" w:hAnsi="Times New Roman" w:eastAsia="方正小标宋简体"/>
          <w:sz w:val="36"/>
          <w:szCs w:val="36"/>
        </w:rPr>
      </w:pPr>
      <w:r>
        <w:rPr>
          <w:rFonts w:ascii="Times New Roman" w:hAnsi="Times New Roman" w:eastAsia="方正小标宋简体"/>
          <w:sz w:val="36"/>
          <w:szCs w:val="36"/>
        </w:rPr>
        <w:t>甘肃省报废农业机械回收确认表（样式）</w:t>
      </w:r>
    </w:p>
    <w:p>
      <w:pPr>
        <w:spacing w:line="600" w:lineRule="exact"/>
        <w:jc w:val="left"/>
        <w:rPr>
          <w:rFonts w:ascii="Times New Roman" w:hAnsi="Times New Roman" w:eastAsia="黑体"/>
          <w:sz w:val="30"/>
          <w:szCs w:val="30"/>
        </w:rPr>
      </w:pPr>
      <w:r>
        <w:rPr>
          <w:rFonts w:ascii="Times New Roman" w:hAnsi="宋体"/>
          <w:sz w:val="24"/>
        </w:rPr>
        <w:t>回收确认表编号：</w:t>
      </w:r>
    </w:p>
    <w:tbl>
      <w:tblPr>
        <w:tblStyle w:val="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2268"/>
        <w:gridCol w:w="1842"/>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85" w:type="dxa"/>
            <w:vAlign w:val="center"/>
          </w:tcPr>
          <w:p>
            <w:pPr>
              <w:snapToGrid w:val="0"/>
              <w:spacing w:line="520" w:lineRule="exact"/>
              <w:jc w:val="center"/>
              <w:rPr>
                <w:rFonts w:ascii="Times New Roman" w:hAnsi="Times New Roman"/>
                <w:sz w:val="24"/>
              </w:rPr>
            </w:pPr>
            <w:r>
              <w:rPr>
                <w:rFonts w:ascii="Times New Roman" w:hAnsi="宋体"/>
                <w:sz w:val="24"/>
              </w:rPr>
              <w:t>机主姓名</w:t>
            </w:r>
            <w:r>
              <w:rPr>
                <w:rFonts w:ascii="Times New Roman" w:hAnsi="Times New Roman"/>
                <w:sz w:val="24"/>
              </w:rPr>
              <w:t>/</w:t>
            </w:r>
          </w:p>
          <w:p>
            <w:pPr>
              <w:snapToGrid w:val="0"/>
              <w:spacing w:line="520" w:lineRule="exact"/>
              <w:jc w:val="center"/>
              <w:rPr>
                <w:rFonts w:ascii="Times New Roman" w:hAnsi="Times New Roman"/>
                <w:sz w:val="24"/>
              </w:rPr>
            </w:pPr>
            <w:r>
              <w:rPr>
                <w:rFonts w:ascii="Times New Roman" w:hAnsi="宋体"/>
                <w:sz w:val="24"/>
              </w:rPr>
              <w:t>单位名称</w:t>
            </w:r>
          </w:p>
        </w:tc>
        <w:tc>
          <w:tcPr>
            <w:tcW w:w="2268" w:type="dxa"/>
            <w:vAlign w:val="center"/>
          </w:tcPr>
          <w:p>
            <w:pPr>
              <w:snapToGrid w:val="0"/>
              <w:spacing w:line="520" w:lineRule="exact"/>
              <w:jc w:val="center"/>
              <w:rPr>
                <w:rFonts w:ascii="Times New Roman" w:hAnsi="Times New Roman"/>
                <w:sz w:val="24"/>
              </w:rPr>
            </w:pPr>
          </w:p>
        </w:tc>
        <w:tc>
          <w:tcPr>
            <w:tcW w:w="1842" w:type="dxa"/>
            <w:vAlign w:val="center"/>
          </w:tcPr>
          <w:p>
            <w:pPr>
              <w:snapToGrid w:val="0"/>
              <w:spacing w:line="520" w:lineRule="exact"/>
              <w:jc w:val="center"/>
              <w:rPr>
                <w:rFonts w:ascii="Times New Roman" w:hAnsi="Times New Roman"/>
                <w:sz w:val="24"/>
              </w:rPr>
            </w:pPr>
            <w:r>
              <w:rPr>
                <w:rFonts w:ascii="Times New Roman" w:hAnsi="宋体"/>
                <w:sz w:val="24"/>
              </w:rPr>
              <w:t>机主身份证号</w:t>
            </w:r>
          </w:p>
          <w:p>
            <w:pPr>
              <w:snapToGrid w:val="0"/>
              <w:spacing w:line="520" w:lineRule="exact"/>
              <w:jc w:val="center"/>
              <w:rPr>
                <w:rFonts w:ascii="Times New Roman" w:hAnsi="Times New Roman"/>
                <w:sz w:val="24"/>
              </w:rPr>
            </w:pPr>
            <w:r>
              <w:rPr>
                <w:rFonts w:ascii="Times New Roman" w:hAnsi="Times New Roman"/>
                <w:sz w:val="24"/>
              </w:rPr>
              <w:t>/</w:t>
            </w:r>
            <w:r>
              <w:rPr>
                <w:rFonts w:ascii="Times New Roman" w:hAnsi="宋体"/>
                <w:sz w:val="24"/>
              </w:rPr>
              <w:t>组织机构代码</w:t>
            </w:r>
          </w:p>
        </w:tc>
        <w:tc>
          <w:tcPr>
            <w:tcW w:w="2750" w:type="dxa"/>
            <w:vAlign w:val="center"/>
          </w:tcPr>
          <w:p>
            <w:pPr>
              <w:spacing w:line="52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685" w:type="dxa"/>
            <w:vAlign w:val="center"/>
          </w:tcPr>
          <w:p>
            <w:pPr>
              <w:spacing w:line="520" w:lineRule="exact"/>
              <w:jc w:val="center"/>
              <w:rPr>
                <w:rFonts w:ascii="Times New Roman" w:hAnsi="Times New Roman"/>
                <w:sz w:val="24"/>
              </w:rPr>
            </w:pPr>
            <w:r>
              <w:rPr>
                <w:rFonts w:ascii="Times New Roman" w:hAnsi="宋体"/>
                <w:sz w:val="24"/>
              </w:rPr>
              <w:t>机主地址</w:t>
            </w:r>
          </w:p>
        </w:tc>
        <w:tc>
          <w:tcPr>
            <w:tcW w:w="6860" w:type="dxa"/>
            <w:gridSpan w:val="3"/>
            <w:vAlign w:val="center"/>
          </w:tcPr>
          <w:p>
            <w:pPr>
              <w:spacing w:line="52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85" w:type="dxa"/>
            <w:vAlign w:val="center"/>
          </w:tcPr>
          <w:p>
            <w:pPr>
              <w:spacing w:line="520" w:lineRule="exact"/>
              <w:jc w:val="center"/>
              <w:rPr>
                <w:rFonts w:ascii="Times New Roman" w:hAnsi="Times New Roman"/>
                <w:sz w:val="24"/>
              </w:rPr>
            </w:pPr>
            <w:r>
              <w:rPr>
                <w:rFonts w:ascii="Times New Roman" w:hAnsi="宋体"/>
                <w:sz w:val="24"/>
              </w:rPr>
              <w:t>机主联系电话</w:t>
            </w:r>
          </w:p>
        </w:tc>
        <w:tc>
          <w:tcPr>
            <w:tcW w:w="2268" w:type="dxa"/>
            <w:vAlign w:val="center"/>
          </w:tcPr>
          <w:p>
            <w:pPr>
              <w:spacing w:line="520" w:lineRule="exact"/>
              <w:jc w:val="center"/>
              <w:rPr>
                <w:rFonts w:ascii="Times New Roman" w:hAnsi="Times New Roman"/>
                <w:sz w:val="24"/>
              </w:rPr>
            </w:pPr>
          </w:p>
        </w:tc>
        <w:tc>
          <w:tcPr>
            <w:tcW w:w="1842" w:type="dxa"/>
            <w:vAlign w:val="center"/>
          </w:tcPr>
          <w:p>
            <w:pPr>
              <w:spacing w:line="520" w:lineRule="exact"/>
              <w:jc w:val="center"/>
              <w:rPr>
                <w:rFonts w:ascii="Times New Roman" w:hAnsi="Times New Roman"/>
                <w:sz w:val="24"/>
              </w:rPr>
            </w:pPr>
            <w:r>
              <w:rPr>
                <w:rFonts w:ascii="Times New Roman" w:hAnsi="宋体"/>
                <w:sz w:val="24"/>
              </w:rPr>
              <w:t>机具型号</w:t>
            </w:r>
          </w:p>
        </w:tc>
        <w:tc>
          <w:tcPr>
            <w:tcW w:w="2750" w:type="dxa"/>
            <w:vAlign w:val="center"/>
          </w:tcPr>
          <w:p>
            <w:pPr>
              <w:spacing w:line="52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685" w:type="dxa"/>
            <w:vAlign w:val="center"/>
          </w:tcPr>
          <w:p>
            <w:pPr>
              <w:spacing w:line="520" w:lineRule="exact"/>
              <w:jc w:val="center"/>
              <w:rPr>
                <w:rFonts w:ascii="Times New Roman" w:hAnsi="Times New Roman"/>
                <w:sz w:val="24"/>
              </w:rPr>
            </w:pPr>
            <w:r>
              <w:rPr>
                <w:rFonts w:ascii="Times New Roman" w:hAnsi="宋体"/>
                <w:sz w:val="24"/>
              </w:rPr>
              <w:t>机具类别</w:t>
            </w:r>
          </w:p>
        </w:tc>
        <w:tc>
          <w:tcPr>
            <w:tcW w:w="2268" w:type="dxa"/>
            <w:vAlign w:val="center"/>
          </w:tcPr>
          <w:p>
            <w:pPr>
              <w:spacing w:line="520" w:lineRule="exact"/>
              <w:jc w:val="center"/>
              <w:rPr>
                <w:rFonts w:ascii="Times New Roman" w:hAnsi="Times New Roman"/>
                <w:sz w:val="24"/>
              </w:rPr>
            </w:pPr>
          </w:p>
        </w:tc>
        <w:tc>
          <w:tcPr>
            <w:tcW w:w="1842" w:type="dxa"/>
            <w:vAlign w:val="center"/>
          </w:tcPr>
          <w:p>
            <w:pPr>
              <w:spacing w:line="520" w:lineRule="exact"/>
              <w:jc w:val="center"/>
              <w:rPr>
                <w:rFonts w:ascii="Times New Roman" w:hAnsi="Times New Roman"/>
                <w:sz w:val="24"/>
              </w:rPr>
            </w:pPr>
            <w:r>
              <w:rPr>
                <w:rFonts w:ascii="Times New Roman" w:hAnsi="宋体"/>
                <w:sz w:val="24"/>
              </w:rPr>
              <w:t>出厂编号</w:t>
            </w:r>
          </w:p>
        </w:tc>
        <w:tc>
          <w:tcPr>
            <w:tcW w:w="2750" w:type="dxa"/>
            <w:vAlign w:val="center"/>
          </w:tcPr>
          <w:p>
            <w:pPr>
              <w:spacing w:line="52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685" w:type="dxa"/>
            <w:vAlign w:val="center"/>
          </w:tcPr>
          <w:p>
            <w:pPr>
              <w:spacing w:line="520" w:lineRule="exact"/>
              <w:jc w:val="center"/>
              <w:rPr>
                <w:rFonts w:ascii="Times New Roman" w:hAnsi="Times New Roman"/>
                <w:sz w:val="24"/>
              </w:rPr>
            </w:pPr>
            <w:r>
              <w:rPr>
                <w:rFonts w:ascii="Times New Roman" w:hAnsi="宋体"/>
                <w:sz w:val="24"/>
              </w:rPr>
              <w:t>发动机号</w:t>
            </w:r>
          </w:p>
        </w:tc>
        <w:tc>
          <w:tcPr>
            <w:tcW w:w="2268" w:type="dxa"/>
            <w:vAlign w:val="center"/>
          </w:tcPr>
          <w:p>
            <w:pPr>
              <w:spacing w:line="520" w:lineRule="exact"/>
              <w:jc w:val="center"/>
              <w:rPr>
                <w:rFonts w:ascii="Times New Roman" w:hAnsi="Times New Roman"/>
                <w:sz w:val="24"/>
              </w:rPr>
            </w:pPr>
          </w:p>
        </w:tc>
        <w:tc>
          <w:tcPr>
            <w:tcW w:w="1842" w:type="dxa"/>
            <w:vAlign w:val="center"/>
          </w:tcPr>
          <w:p>
            <w:pPr>
              <w:spacing w:line="520" w:lineRule="exact"/>
              <w:jc w:val="center"/>
              <w:rPr>
                <w:rFonts w:ascii="Times New Roman" w:hAnsi="Times New Roman"/>
                <w:sz w:val="24"/>
              </w:rPr>
            </w:pPr>
            <w:r>
              <w:rPr>
                <w:rFonts w:ascii="Times New Roman" w:hAnsi="宋体"/>
                <w:sz w:val="24"/>
              </w:rPr>
              <w:t>底盘（车架）号</w:t>
            </w:r>
          </w:p>
        </w:tc>
        <w:tc>
          <w:tcPr>
            <w:tcW w:w="2750" w:type="dxa"/>
            <w:vAlign w:val="center"/>
          </w:tcPr>
          <w:p>
            <w:pPr>
              <w:spacing w:line="52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5" w:type="dxa"/>
            <w:vAlign w:val="center"/>
          </w:tcPr>
          <w:p>
            <w:pPr>
              <w:spacing w:line="520" w:lineRule="exact"/>
              <w:jc w:val="center"/>
              <w:rPr>
                <w:rFonts w:ascii="Times New Roman" w:hAnsi="Times New Roman"/>
                <w:sz w:val="24"/>
              </w:rPr>
            </w:pPr>
            <w:r>
              <w:rPr>
                <w:rFonts w:ascii="Times New Roman" w:hAnsi="宋体"/>
                <w:sz w:val="24"/>
              </w:rPr>
              <w:t>牌照号码</w:t>
            </w:r>
          </w:p>
        </w:tc>
        <w:tc>
          <w:tcPr>
            <w:tcW w:w="2268" w:type="dxa"/>
            <w:vAlign w:val="center"/>
          </w:tcPr>
          <w:p>
            <w:pPr>
              <w:spacing w:line="520" w:lineRule="exact"/>
              <w:jc w:val="center"/>
              <w:rPr>
                <w:rFonts w:ascii="Times New Roman" w:hAnsi="Times New Roman"/>
                <w:sz w:val="24"/>
              </w:rPr>
            </w:pPr>
          </w:p>
        </w:tc>
        <w:tc>
          <w:tcPr>
            <w:tcW w:w="1842" w:type="dxa"/>
            <w:vAlign w:val="center"/>
          </w:tcPr>
          <w:p>
            <w:pPr>
              <w:spacing w:line="520" w:lineRule="exact"/>
              <w:jc w:val="center"/>
              <w:rPr>
                <w:rFonts w:ascii="Times New Roman" w:hAnsi="Times New Roman"/>
                <w:sz w:val="24"/>
              </w:rPr>
            </w:pPr>
            <w:r>
              <w:rPr>
                <w:rFonts w:ascii="Times New Roman" w:hAnsi="宋体"/>
                <w:sz w:val="24"/>
              </w:rPr>
              <w:t>出厂日期</w:t>
            </w:r>
          </w:p>
        </w:tc>
        <w:tc>
          <w:tcPr>
            <w:tcW w:w="2750" w:type="dxa"/>
            <w:vAlign w:val="center"/>
          </w:tcPr>
          <w:p>
            <w:pPr>
              <w:spacing w:line="52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85" w:type="dxa"/>
            <w:vAlign w:val="center"/>
          </w:tcPr>
          <w:p>
            <w:pPr>
              <w:spacing w:line="520" w:lineRule="exact"/>
              <w:jc w:val="center"/>
              <w:rPr>
                <w:rFonts w:ascii="Times New Roman" w:hAnsi="Times New Roman"/>
                <w:sz w:val="24"/>
              </w:rPr>
            </w:pPr>
            <w:r>
              <w:rPr>
                <w:rFonts w:ascii="Times New Roman" w:hAnsi="宋体"/>
                <w:sz w:val="24"/>
              </w:rPr>
              <w:t>初次注册</w:t>
            </w:r>
          </w:p>
          <w:p>
            <w:pPr>
              <w:spacing w:line="520" w:lineRule="exact"/>
              <w:jc w:val="center"/>
              <w:rPr>
                <w:rFonts w:ascii="Times New Roman" w:hAnsi="Times New Roman"/>
                <w:sz w:val="24"/>
              </w:rPr>
            </w:pPr>
            <w:r>
              <w:rPr>
                <w:rFonts w:ascii="Times New Roman" w:hAnsi="宋体"/>
                <w:sz w:val="24"/>
              </w:rPr>
              <w:t>登记日期</w:t>
            </w:r>
          </w:p>
        </w:tc>
        <w:tc>
          <w:tcPr>
            <w:tcW w:w="2268" w:type="dxa"/>
            <w:vAlign w:val="center"/>
          </w:tcPr>
          <w:p>
            <w:pPr>
              <w:spacing w:line="520" w:lineRule="exact"/>
              <w:jc w:val="center"/>
              <w:rPr>
                <w:rFonts w:ascii="Times New Roman" w:hAnsi="Times New Roman"/>
                <w:sz w:val="24"/>
              </w:rPr>
            </w:pPr>
          </w:p>
        </w:tc>
        <w:tc>
          <w:tcPr>
            <w:tcW w:w="1842" w:type="dxa"/>
            <w:vAlign w:val="center"/>
          </w:tcPr>
          <w:p>
            <w:pPr>
              <w:spacing w:line="520" w:lineRule="exact"/>
              <w:jc w:val="center"/>
              <w:rPr>
                <w:rFonts w:ascii="Times New Roman" w:hAnsi="Times New Roman"/>
                <w:sz w:val="24"/>
              </w:rPr>
            </w:pPr>
            <w:r>
              <w:rPr>
                <w:rFonts w:ascii="Times New Roman" w:hAnsi="宋体"/>
                <w:sz w:val="24"/>
              </w:rPr>
              <w:t>回收日期</w:t>
            </w:r>
          </w:p>
        </w:tc>
        <w:tc>
          <w:tcPr>
            <w:tcW w:w="2750" w:type="dxa"/>
            <w:vAlign w:val="center"/>
          </w:tcPr>
          <w:p>
            <w:pPr>
              <w:spacing w:line="52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53" w:type="dxa"/>
            <w:gridSpan w:val="2"/>
            <w:vAlign w:val="center"/>
          </w:tcPr>
          <w:p>
            <w:pPr>
              <w:spacing w:line="520" w:lineRule="exact"/>
              <w:rPr>
                <w:rFonts w:ascii="Times New Roman" w:hAnsi="Times New Roman"/>
                <w:sz w:val="24"/>
              </w:rPr>
            </w:pPr>
          </w:p>
          <w:p>
            <w:pPr>
              <w:spacing w:line="520" w:lineRule="exact"/>
              <w:ind w:firstLine="420" w:firstLineChars="150"/>
              <w:rPr>
                <w:rFonts w:ascii="Times New Roman" w:hAnsi="Times New Roman"/>
                <w:sz w:val="28"/>
                <w:szCs w:val="28"/>
              </w:rPr>
            </w:pPr>
          </w:p>
          <w:p>
            <w:pPr>
              <w:spacing w:line="520" w:lineRule="exact"/>
              <w:ind w:firstLine="420" w:firstLineChars="150"/>
              <w:rPr>
                <w:rFonts w:ascii="Times New Roman" w:hAnsi="Times New Roman"/>
                <w:sz w:val="24"/>
              </w:rPr>
            </w:pPr>
            <w:r>
              <w:rPr>
                <w:rFonts w:ascii="Times New Roman" w:hAnsi="Times New Roman"/>
                <w:sz w:val="28"/>
                <w:szCs w:val="28"/>
              </w:rPr>
              <w:t>□</w:t>
            </w:r>
            <w:r>
              <w:rPr>
                <w:rFonts w:ascii="Times New Roman" w:hAnsi="宋体"/>
                <w:sz w:val="24"/>
              </w:rPr>
              <w:t>已核对信息</w:t>
            </w:r>
          </w:p>
          <w:p>
            <w:pPr>
              <w:spacing w:line="520" w:lineRule="exact"/>
              <w:ind w:firstLine="420" w:firstLineChars="150"/>
              <w:rPr>
                <w:rFonts w:ascii="Times New Roman" w:hAnsi="Times New Roman"/>
                <w:sz w:val="24"/>
              </w:rPr>
            </w:pPr>
            <w:r>
              <w:rPr>
                <w:rFonts w:ascii="Times New Roman" w:hAnsi="Times New Roman"/>
                <w:sz w:val="28"/>
                <w:szCs w:val="28"/>
              </w:rPr>
              <w:t>□</w:t>
            </w:r>
            <w:r>
              <w:rPr>
                <w:rFonts w:ascii="Times New Roman" w:hAnsi="宋体"/>
                <w:sz w:val="24"/>
              </w:rPr>
              <w:t>已拆解（销毁）</w:t>
            </w:r>
          </w:p>
          <w:p>
            <w:pPr>
              <w:spacing w:line="520" w:lineRule="exact"/>
              <w:ind w:firstLine="360" w:firstLineChars="150"/>
              <w:rPr>
                <w:rFonts w:ascii="Times New Roman" w:hAnsi="Times New Roman"/>
                <w:sz w:val="24"/>
              </w:rPr>
            </w:pPr>
          </w:p>
          <w:p>
            <w:pPr>
              <w:spacing w:line="520" w:lineRule="exact"/>
              <w:ind w:firstLine="360" w:firstLineChars="150"/>
              <w:rPr>
                <w:rFonts w:ascii="Times New Roman" w:hAnsi="Times New Roman"/>
                <w:sz w:val="24"/>
              </w:rPr>
            </w:pPr>
            <w:r>
              <w:rPr>
                <w:rFonts w:ascii="Times New Roman" w:hAnsi="宋体"/>
                <w:sz w:val="24"/>
              </w:rPr>
              <w:t>农机回收企业（章）</w:t>
            </w:r>
          </w:p>
          <w:p>
            <w:pPr>
              <w:spacing w:line="520" w:lineRule="exact"/>
              <w:ind w:firstLine="360" w:firstLineChars="150"/>
              <w:rPr>
                <w:rFonts w:ascii="Times New Roman" w:hAnsi="Times New Roman"/>
                <w:sz w:val="24"/>
              </w:rPr>
            </w:pPr>
            <w:r>
              <w:rPr>
                <w:rFonts w:ascii="Times New Roman" w:hAnsi="宋体"/>
                <w:sz w:val="24"/>
              </w:rPr>
              <w:t>经办人：</w:t>
            </w:r>
          </w:p>
          <w:p>
            <w:pPr>
              <w:spacing w:line="520" w:lineRule="exact"/>
              <w:ind w:firstLine="360" w:firstLineChars="150"/>
              <w:rPr>
                <w:rFonts w:ascii="Times New Roman" w:hAnsi="Times New Roman"/>
                <w:sz w:val="24"/>
              </w:rPr>
            </w:pPr>
            <w:r>
              <w:rPr>
                <w:rFonts w:ascii="Times New Roman" w:hAnsi="Times New Roman"/>
                <w:sz w:val="24"/>
              </w:rPr>
              <w:t xml:space="preserve">             </w:t>
            </w:r>
          </w:p>
          <w:p>
            <w:pPr>
              <w:spacing w:line="520" w:lineRule="exact"/>
              <w:ind w:firstLine="1800" w:firstLineChars="750"/>
              <w:rPr>
                <w:rFonts w:ascii="Times New Roman" w:hAnsi="Times New Roman"/>
                <w:sz w:val="24"/>
              </w:rPr>
            </w:pPr>
            <w:r>
              <w:rPr>
                <w:rFonts w:ascii="Times New Roman" w:hAnsi="宋体"/>
                <w:sz w:val="24"/>
              </w:rPr>
              <w:t>年</w:t>
            </w:r>
            <w:r>
              <w:rPr>
                <w:rFonts w:ascii="Times New Roman" w:hAnsi="Times New Roman"/>
                <w:sz w:val="24"/>
              </w:rPr>
              <w:t xml:space="preserve">   </w:t>
            </w:r>
            <w:r>
              <w:rPr>
                <w:rFonts w:ascii="Times New Roman" w:hAnsi="宋体"/>
                <w:sz w:val="24"/>
              </w:rPr>
              <w:t>月</w:t>
            </w:r>
            <w:r>
              <w:rPr>
                <w:rFonts w:ascii="Times New Roman" w:hAnsi="Times New Roman"/>
                <w:sz w:val="24"/>
              </w:rPr>
              <w:t xml:space="preserve">   </w:t>
            </w:r>
            <w:r>
              <w:rPr>
                <w:rFonts w:ascii="Times New Roman" w:hAnsi="宋体"/>
                <w:sz w:val="24"/>
              </w:rPr>
              <w:t>日</w:t>
            </w:r>
          </w:p>
          <w:p>
            <w:pPr>
              <w:spacing w:line="520" w:lineRule="exact"/>
              <w:rPr>
                <w:rFonts w:ascii="Times New Roman" w:hAnsi="Times New Roman"/>
                <w:sz w:val="24"/>
              </w:rPr>
            </w:pPr>
          </w:p>
          <w:p>
            <w:pPr>
              <w:spacing w:line="520" w:lineRule="exact"/>
              <w:rPr>
                <w:rFonts w:ascii="Times New Roman" w:hAnsi="Times New Roman"/>
                <w:sz w:val="24"/>
              </w:rPr>
            </w:pPr>
            <w:r>
              <w:rPr>
                <w:rFonts w:ascii="Times New Roman" w:hAnsi="宋体"/>
                <w:sz w:val="24"/>
              </w:rPr>
              <w:t>机主签字（按手印）：</w:t>
            </w:r>
          </w:p>
        </w:tc>
        <w:tc>
          <w:tcPr>
            <w:tcW w:w="4592" w:type="dxa"/>
            <w:gridSpan w:val="2"/>
            <w:vAlign w:val="center"/>
          </w:tcPr>
          <w:p>
            <w:pPr>
              <w:spacing w:line="520" w:lineRule="exact"/>
              <w:ind w:firstLine="360" w:firstLineChars="150"/>
              <w:rPr>
                <w:rFonts w:ascii="Times New Roman" w:hAnsi="Times New Roman"/>
                <w:sz w:val="24"/>
              </w:rPr>
            </w:pPr>
          </w:p>
          <w:p>
            <w:pPr>
              <w:spacing w:line="520" w:lineRule="exact"/>
              <w:ind w:firstLine="360" w:firstLineChars="150"/>
              <w:rPr>
                <w:rFonts w:ascii="Times New Roman" w:hAnsi="Times New Roman"/>
                <w:sz w:val="24"/>
              </w:rPr>
            </w:pPr>
          </w:p>
          <w:p>
            <w:pPr>
              <w:spacing w:line="520" w:lineRule="exact"/>
              <w:ind w:firstLine="420" w:firstLineChars="150"/>
              <w:rPr>
                <w:rFonts w:ascii="Times New Roman" w:hAnsi="Times New Roman"/>
                <w:sz w:val="24"/>
              </w:rPr>
            </w:pPr>
            <w:r>
              <w:rPr>
                <w:rFonts w:ascii="Times New Roman" w:hAnsi="Times New Roman"/>
                <w:sz w:val="28"/>
                <w:szCs w:val="28"/>
              </w:rPr>
              <w:t>□</w:t>
            </w:r>
            <w:r>
              <w:rPr>
                <w:rFonts w:ascii="Times New Roman" w:hAnsi="宋体"/>
                <w:sz w:val="24"/>
              </w:rPr>
              <w:t>有牌证</w:t>
            </w:r>
            <w:r>
              <w:rPr>
                <w:rFonts w:ascii="Times New Roman" w:hAnsi="Times New Roman"/>
                <w:sz w:val="24"/>
              </w:rPr>
              <w:t xml:space="preserve"> </w:t>
            </w:r>
            <w:r>
              <w:rPr>
                <w:rFonts w:ascii="Times New Roman" w:hAnsi="宋体"/>
                <w:sz w:val="24"/>
              </w:rPr>
              <w:t>已办理注销登记</w:t>
            </w:r>
          </w:p>
          <w:p>
            <w:pPr>
              <w:spacing w:line="520" w:lineRule="exact"/>
              <w:ind w:firstLine="420" w:firstLineChars="150"/>
              <w:rPr>
                <w:rFonts w:ascii="Times New Roman" w:hAnsi="Times New Roman"/>
                <w:sz w:val="24"/>
              </w:rPr>
            </w:pPr>
            <w:r>
              <w:rPr>
                <w:rFonts w:ascii="Times New Roman" w:hAnsi="Times New Roman"/>
                <w:sz w:val="28"/>
                <w:szCs w:val="28"/>
              </w:rPr>
              <w:t>□</w:t>
            </w:r>
            <w:r>
              <w:rPr>
                <w:rFonts w:ascii="Times New Roman" w:hAnsi="宋体"/>
                <w:sz w:val="24"/>
              </w:rPr>
              <w:t>无牌证</w:t>
            </w:r>
            <w:r>
              <w:rPr>
                <w:rFonts w:ascii="Times New Roman" w:hAnsi="Times New Roman"/>
                <w:sz w:val="24"/>
              </w:rPr>
              <w:t xml:space="preserve"> </w:t>
            </w:r>
            <w:r>
              <w:rPr>
                <w:rFonts w:ascii="Times New Roman" w:hAnsi="宋体"/>
                <w:sz w:val="24"/>
              </w:rPr>
              <w:t>已核查档案信息</w:t>
            </w:r>
          </w:p>
          <w:p>
            <w:pPr>
              <w:spacing w:line="520" w:lineRule="exact"/>
              <w:ind w:firstLine="360" w:firstLineChars="150"/>
              <w:rPr>
                <w:rFonts w:ascii="Times New Roman" w:hAnsi="Times New Roman"/>
                <w:sz w:val="24"/>
              </w:rPr>
            </w:pPr>
          </w:p>
          <w:p>
            <w:pPr>
              <w:spacing w:line="520" w:lineRule="exact"/>
              <w:ind w:firstLine="360" w:firstLineChars="150"/>
              <w:rPr>
                <w:rFonts w:ascii="Times New Roman" w:hAnsi="Times New Roman"/>
                <w:sz w:val="24"/>
              </w:rPr>
            </w:pPr>
            <w:r>
              <w:rPr>
                <w:rFonts w:ascii="Times New Roman" w:hAnsi="宋体"/>
                <w:sz w:val="24"/>
              </w:rPr>
              <w:t>农机监理机构（章）</w:t>
            </w:r>
          </w:p>
          <w:p>
            <w:pPr>
              <w:spacing w:line="520" w:lineRule="exact"/>
              <w:ind w:firstLine="360" w:firstLineChars="150"/>
              <w:rPr>
                <w:rFonts w:ascii="Times New Roman" w:hAnsi="Times New Roman"/>
                <w:sz w:val="24"/>
              </w:rPr>
            </w:pPr>
            <w:r>
              <w:rPr>
                <w:rFonts w:ascii="Times New Roman" w:hAnsi="宋体"/>
                <w:sz w:val="24"/>
              </w:rPr>
              <w:t>经办人：</w:t>
            </w:r>
          </w:p>
          <w:p>
            <w:pPr>
              <w:spacing w:line="520" w:lineRule="exact"/>
              <w:ind w:firstLine="960" w:firstLineChars="400"/>
              <w:rPr>
                <w:rFonts w:ascii="Times New Roman" w:hAnsi="Times New Roman"/>
                <w:sz w:val="24"/>
              </w:rPr>
            </w:pPr>
          </w:p>
          <w:p>
            <w:pPr>
              <w:spacing w:line="520" w:lineRule="exact"/>
              <w:ind w:firstLine="2400" w:firstLineChars="1000"/>
              <w:rPr>
                <w:rFonts w:ascii="Times New Roman" w:hAnsi="Times New Roman"/>
                <w:sz w:val="24"/>
              </w:rPr>
            </w:pPr>
            <w:r>
              <w:rPr>
                <w:rFonts w:ascii="Times New Roman" w:hAnsi="宋体"/>
                <w:sz w:val="24"/>
              </w:rPr>
              <w:t>年</w:t>
            </w:r>
            <w:r>
              <w:rPr>
                <w:rFonts w:ascii="Times New Roman" w:hAnsi="Times New Roman"/>
                <w:sz w:val="24"/>
              </w:rPr>
              <w:t xml:space="preserve">   </w:t>
            </w:r>
            <w:r>
              <w:rPr>
                <w:rFonts w:ascii="Times New Roman" w:hAnsi="宋体"/>
                <w:sz w:val="24"/>
              </w:rPr>
              <w:t>月</w:t>
            </w:r>
            <w:r>
              <w:rPr>
                <w:rFonts w:ascii="Times New Roman" w:hAnsi="Times New Roman"/>
                <w:sz w:val="24"/>
              </w:rPr>
              <w:t xml:space="preserve">   </w:t>
            </w:r>
            <w:r>
              <w:rPr>
                <w:rFonts w:ascii="Times New Roman" w:hAnsi="宋体"/>
                <w:sz w:val="24"/>
              </w:rPr>
              <w:t>日</w:t>
            </w:r>
          </w:p>
          <w:p>
            <w:pPr>
              <w:spacing w:line="520" w:lineRule="exact"/>
              <w:rPr>
                <w:rFonts w:ascii="Times New Roman" w:hAnsi="Times New Roman"/>
                <w:sz w:val="24"/>
              </w:rPr>
            </w:pPr>
          </w:p>
          <w:p>
            <w:pPr>
              <w:spacing w:line="520" w:lineRule="exact"/>
              <w:rPr>
                <w:rFonts w:ascii="Times New Roman" w:hAnsi="Times New Roman"/>
                <w:sz w:val="24"/>
              </w:rPr>
            </w:pPr>
            <w:r>
              <w:rPr>
                <w:rFonts w:ascii="Times New Roman" w:hAnsi="宋体"/>
                <w:sz w:val="24"/>
              </w:rPr>
              <w:t>机主签字（按手印）：</w:t>
            </w:r>
          </w:p>
        </w:tc>
      </w:tr>
    </w:tbl>
    <w:p>
      <w:pPr>
        <w:widowControl/>
        <w:spacing w:line="400" w:lineRule="exact"/>
        <w:ind w:firstLine="360" w:firstLineChars="150"/>
        <w:jc w:val="left"/>
        <w:rPr>
          <w:rFonts w:ascii="Times New Roman" w:hAnsi="宋体"/>
          <w:sz w:val="24"/>
        </w:rPr>
      </w:pPr>
      <w:r>
        <w:rPr>
          <w:rFonts w:ascii="Times New Roman" w:hAnsi="宋体"/>
          <w:sz w:val="24"/>
        </w:rPr>
        <w:t>说明：本表一式四联。一联农机回收企业存查；二联农机监理机构存查；三联主管部门办理申请补贴手续；四联机主留存。</w:t>
      </w:r>
    </w:p>
    <w:tbl>
      <w:tblPr>
        <w:tblStyle w:val="6"/>
        <w:tblW w:w="9949" w:type="dxa"/>
        <w:jc w:val="center"/>
        <w:tblLayout w:type="autofit"/>
        <w:tblCellMar>
          <w:top w:w="0" w:type="dxa"/>
          <w:left w:w="0" w:type="dxa"/>
          <w:bottom w:w="0" w:type="dxa"/>
          <w:right w:w="0" w:type="dxa"/>
        </w:tblCellMar>
      </w:tblPr>
      <w:tblGrid>
        <w:gridCol w:w="2027"/>
        <w:gridCol w:w="1795"/>
        <w:gridCol w:w="1904"/>
        <w:gridCol w:w="3167"/>
        <w:gridCol w:w="1056"/>
      </w:tblGrid>
      <w:tr>
        <w:tblPrEx>
          <w:tblCellMar>
            <w:top w:w="0" w:type="dxa"/>
            <w:left w:w="0" w:type="dxa"/>
            <w:bottom w:w="0" w:type="dxa"/>
            <w:right w:w="0" w:type="dxa"/>
          </w:tblCellMar>
        </w:tblPrEx>
        <w:trPr>
          <w:trHeight w:val="970" w:hRule="atLeast"/>
          <w:jc w:val="center"/>
        </w:trPr>
        <w:tc>
          <w:tcPr>
            <w:tcW w:w="9952" w:type="dxa"/>
            <w:gridSpan w:val="5"/>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黑体" w:hAnsi="黑体" w:eastAsia="黑体" w:cs="黑体"/>
                <w:color w:val="000000"/>
                <w:kern w:val="0"/>
                <w:sz w:val="32"/>
                <w:szCs w:val="32"/>
              </w:rPr>
              <w:t>附表</w:t>
            </w:r>
            <w:r>
              <w:rPr>
                <w:rStyle w:val="8"/>
                <w:rFonts w:hint="eastAsia" w:ascii="黑体" w:hAnsi="黑体" w:eastAsia="黑体" w:cs="黑体"/>
                <w:sz w:val="32"/>
                <w:szCs w:val="32"/>
              </w:rPr>
              <w:t>3</w:t>
            </w:r>
          </w:p>
        </w:tc>
      </w:tr>
      <w:tr>
        <w:tblPrEx>
          <w:tblCellMar>
            <w:top w:w="0" w:type="dxa"/>
            <w:left w:w="0" w:type="dxa"/>
            <w:bottom w:w="0" w:type="dxa"/>
            <w:right w:w="0" w:type="dxa"/>
          </w:tblCellMar>
        </w:tblPrEx>
        <w:trPr>
          <w:trHeight w:val="1248" w:hRule="atLeast"/>
          <w:jc w:val="center"/>
        </w:trPr>
        <w:tc>
          <w:tcPr>
            <w:tcW w:w="9952" w:type="dxa"/>
            <w:gridSpan w:val="5"/>
            <w:vMerge w:val="restart"/>
            <w:tcBorders>
              <w:top w:val="nil"/>
              <w:left w:val="nil"/>
              <w:bottom w:val="single" w:color="auto" w:sz="4" w:space="0"/>
              <w:right w:val="nil"/>
            </w:tcBorders>
            <w:tcMar>
              <w:top w:w="12" w:type="dxa"/>
              <w:left w:w="12" w:type="dxa"/>
              <w:right w:w="12" w:type="dxa"/>
            </w:tcMar>
            <w:vAlign w:val="center"/>
          </w:tcPr>
          <w:p>
            <w:pPr>
              <w:spacing w:line="600" w:lineRule="exact"/>
              <w:jc w:val="center"/>
              <w:rPr>
                <w:rFonts w:ascii="Times New Roman" w:hAnsi="Times New Roman" w:eastAsia="方正小标宋简体"/>
                <w:sz w:val="36"/>
                <w:szCs w:val="36"/>
              </w:rPr>
            </w:pPr>
            <w:r>
              <w:rPr>
                <w:rFonts w:hint="eastAsia" w:ascii="Times New Roman" w:hAnsi="Times New Roman" w:eastAsia="方正小标宋简体"/>
                <w:sz w:val="36"/>
                <w:szCs w:val="36"/>
              </w:rPr>
              <w:t>定西市鑫陇源再生资源回收有限公司及岷县</w:t>
            </w:r>
          </w:p>
          <w:p>
            <w:pPr>
              <w:spacing w:line="600" w:lineRule="exact"/>
              <w:jc w:val="center"/>
              <w:rPr>
                <w:rFonts w:ascii="宋体" w:hAnsi="宋体" w:cs="宋体"/>
                <w:color w:val="000000"/>
                <w:sz w:val="40"/>
                <w:szCs w:val="40"/>
              </w:rPr>
            </w:pPr>
            <w:r>
              <w:rPr>
                <w:rFonts w:hint="eastAsia" w:ascii="Times New Roman" w:hAnsi="Times New Roman" w:eastAsia="方正小标宋简体"/>
                <w:sz w:val="36"/>
                <w:szCs w:val="36"/>
              </w:rPr>
              <w:t>便民服务网点</w:t>
            </w:r>
          </w:p>
        </w:tc>
      </w:tr>
      <w:tr>
        <w:tblPrEx>
          <w:tblCellMar>
            <w:top w:w="0" w:type="dxa"/>
            <w:left w:w="0" w:type="dxa"/>
            <w:bottom w:w="0" w:type="dxa"/>
            <w:right w:w="0" w:type="dxa"/>
          </w:tblCellMar>
        </w:tblPrEx>
        <w:trPr>
          <w:trHeight w:val="312" w:hRule="atLeast"/>
          <w:jc w:val="center"/>
        </w:trPr>
        <w:tc>
          <w:tcPr>
            <w:tcW w:w="9952" w:type="dxa"/>
            <w:gridSpan w:val="5"/>
            <w:vMerge w:val="continue"/>
            <w:tcBorders>
              <w:top w:val="single" w:color="auto" w:sz="4" w:space="0"/>
              <w:left w:val="nil"/>
              <w:bottom w:val="single" w:color="auto" w:sz="4" w:space="0"/>
              <w:right w:val="nil"/>
            </w:tcBorders>
            <w:tcMar>
              <w:top w:w="12" w:type="dxa"/>
              <w:left w:w="12" w:type="dxa"/>
              <w:right w:w="12" w:type="dxa"/>
            </w:tcMar>
            <w:vAlign w:val="center"/>
          </w:tcPr>
          <w:p>
            <w:pPr>
              <w:jc w:val="center"/>
              <w:rPr>
                <w:rFonts w:ascii="宋体" w:hAnsi="宋体" w:cs="宋体"/>
                <w:color w:val="000000"/>
                <w:sz w:val="40"/>
                <w:szCs w:val="40"/>
              </w:rPr>
            </w:pPr>
          </w:p>
        </w:tc>
      </w:tr>
      <w:tr>
        <w:tblPrEx>
          <w:tblCellMar>
            <w:top w:w="0" w:type="dxa"/>
            <w:left w:w="0" w:type="dxa"/>
            <w:bottom w:w="0" w:type="dxa"/>
            <w:right w:w="0" w:type="dxa"/>
          </w:tblCellMar>
        </w:tblPrEx>
        <w:trPr>
          <w:trHeight w:val="1248" w:hRule="atLeast"/>
          <w:jc w:val="center"/>
        </w:trPr>
        <w:tc>
          <w:tcPr>
            <w:tcW w:w="2028"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olor w:val="000000"/>
                <w:sz w:val="24"/>
              </w:rPr>
            </w:pPr>
            <w:r>
              <w:rPr>
                <w:rStyle w:val="9"/>
                <w:rFonts w:hint="default"/>
              </w:rPr>
              <w:t>公司名称</w:t>
            </w:r>
          </w:p>
        </w:tc>
        <w:tc>
          <w:tcPr>
            <w:tcW w:w="1796"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olor w:val="000000"/>
                <w:sz w:val="24"/>
              </w:rPr>
            </w:pPr>
            <w:r>
              <w:rPr>
                <w:rStyle w:val="9"/>
                <w:rFonts w:hint="default"/>
              </w:rPr>
              <w:t>负责人</w:t>
            </w:r>
          </w:p>
        </w:tc>
        <w:tc>
          <w:tcPr>
            <w:tcW w:w="1904"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olor w:val="000000"/>
                <w:sz w:val="24"/>
              </w:rPr>
            </w:pPr>
            <w:r>
              <w:rPr>
                <w:rStyle w:val="9"/>
                <w:rFonts w:hint="default"/>
              </w:rPr>
              <w:t>联系电话</w:t>
            </w:r>
          </w:p>
        </w:tc>
        <w:tc>
          <w:tcPr>
            <w:tcW w:w="3168"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olor w:val="000000"/>
                <w:sz w:val="24"/>
              </w:rPr>
            </w:pPr>
            <w:r>
              <w:rPr>
                <w:rStyle w:val="9"/>
                <w:rFonts w:hint="default"/>
              </w:rPr>
              <w:t>公司地址</w:t>
            </w:r>
          </w:p>
        </w:tc>
        <w:tc>
          <w:tcPr>
            <w:tcW w:w="1056"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olor w:val="000000"/>
                <w:sz w:val="24"/>
              </w:rPr>
            </w:pPr>
            <w:r>
              <w:rPr>
                <w:rStyle w:val="9"/>
                <w:rFonts w:hint="default"/>
              </w:rPr>
              <w:t>备注</w:t>
            </w:r>
          </w:p>
        </w:tc>
      </w:tr>
      <w:tr>
        <w:tblPrEx>
          <w:tblCellMar>
            <w:top w:w="0" w:type="dxa"/>
            <w:left w:w="0" w:type="dxa"/>
            <w:bottom w:w="0" w:type="dxa"/>
            <w:right w:w="0" w:type="dxa"/>
          </w:tblCellMar>
        </w:tblPrEx>
        <w:trPr>
          <w:trHeight w:val="1248" w:hRule="atLeast"/>
          <w:jc w:val="center"/>
        </w:trPr>
        <w:tc>
          <w:tcPr>
            <w:tcW w:w="20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olor w:val="000000"/>
                <w:sz w:val="24"/>
              </w:rPr>
            </w:pPr>
            <w:r>
              <w:rPr>
                <w:rStyle w:val="9"/>
                <w:rFonts w:hint="default"/>
              </w:rPr>
              <w:t>定西市鑫陇源再生资源回收有限公司</w:t>
            </w:r>
            <w:r>
              <w:rPr>
                <w:rStyle w:val="10"/>
              </w:rPr>
              <w:br w:type="textWrapping"/>
            </w:r>
            <w:r>
              <w:rPr>
                <w:rStyle w:val="9"/>
                <w:rFonts w:hint="default"/>
              </w:rPr>
              <w:t>岷县分公司</w:t>
            </w:r>
          </w:p>
        </w:tc>
        <w:tc>
          <w:tcPr>
            <w:tcW w:w="17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olor w:val="000000"/>
                <w:sz w:val="24"/>
              </w:rPr>
            </w:pPr>
            <w:r>
              <w:rPr>
                <w:rStyle w:val="9"/>
                <w:rFonts w:hint="default"/>
              </w:rPr>
              <w:t>魏国良</w:t>
            </w:r>
          </w:p>
        </w:tc>
        <w:tc>
          <w:tcPr>
            <w:tcW w:w="19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olor w:val="000000"/>
                <w:sz w:val="24"/>
              </w:rPr>
            </w:pPr>
            <w:r>
              <w:rPr>
                <w:rFonts w:ascii="Times New Roman" w:hAnsi="Times New Roman"/>
                <w:color w:val="000000"/>
                <w:kern w:val="0"/>
                <w:sz w:val="24"/>
              </w:rPr>
              <w:t>15025857717</w:t>
            </w:r>
            <w:r>
              <w:rPr>
                <w:rFonts w:ascii="Times New Roman" w:hAnsi="Times New Roman"/>
                <w:color w:val="000000"/>
                <w:kern w:val="0"/>
                <w:sz w:val="24"/>
              </w:rPr>
              <w:br w:type="textWrapping"/>
            </w:r>
            <w:r>
              <w:rPr>
                <w:rFonts w:ascii="Times New Roman" w:hAnsi="Times New Roman"/>
                <w:color w:val="000000"/>
                <w:kern w:val="0"/>
                <w:sz w:val="24"/>
              </w:rPr>
              <w:t>18393209888</w:t>
            </w:r>
          </w:p>
        </w:tc>
        <w:tc>
          <w:tcPr>
            <w:tcW w:w="3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color w:val="000000"/>
                <w:sz w:val="24"/>
              </w:rPr>
            </w:pPr>
            <w:r>
              <w:rPr>
                <w:rStyle w:val="9"/>
                <w:rFonts w:hint="default"/>
              </w:rPr>
              <w:t>岷县清水镇崖王村（原地毯厂对面）</w:t>
            </w:r>
          </w:p>
        </w:tc>
        <w:tc>
          <w:tcPr>
            <w:tcW w:w="10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color w:val="000000"/>
                <w:sz w:val="24"/>
              </w:rPr>
            </w:pPr>
          </w:p>
        </w:tc>
      </w:tr>
      <w:tr>
        <w:tblPrEx>
          <w:tblCellMar>
            <w:top w:w="0" w:type="dxa"/>
            <w:left w:w="0" w:type="dxa"/>
            <w:bottom w:w="0" w:type="dxa"/>
            <w:right w:w="0" w:type="dxa"/>
          </w:tblCellMar>
        </w:tblPrEx>
        <w:trPr>
          <w:trHeight w:val="1248" w:hRule="atLeast"/>
          <w:jc w:val="center"/>
        </w:trPr>
        <w:tc>
          <w:tcPr>
            <w:tcW w:w="20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color w:val="000000"/>
                <w:sz w:val="24"/>
              </w:rPr>
            </w:pPr>
          </w:p>
        </w:tc>
        <w:tc>
          <w:tcPr>
            <w:tcW w:w="17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color w:val="000000"/>
                <w:sz w:val="24"/>
              </w:rPr>
            </w:pPr>
          </w:p>
        </w:tc>
        <w:tc>
          <w:tcPr>
            <w:tcW w:w="19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color w:val="000000"/>
                <w:sz w:val="24"/>
              </w:rPr>
            </w:pPr>
          </w:p>
        </w:tc>
        <w:tc>
          <w:tcPr>
            <w:tcW w:w="3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color w:val="000000"/>
                <w:sz w:val="24"/>
              </w:rPr>
            </w:pPr>
          </w:p>
        </w:tc>
        <w:tc>
          <w:tcPr>
            <w:tcW w:w="10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color w:val="000000"/>
                <w:sz w:val="24"/>
              </w:rPr>
            </w:pPr>
          </w:p>
        </w:tc>
      </w:tr>
      <w:tr>
        <w:tblPrEx>
          <w:tblCellMar>
            <w:top w:w="0" w:type="dxa"/>
            <w:left w:w="0" w:type="dxa"/>
            <w:bottom w:w="0" w:type="dxa"/>
            <w:right w:w="0" w:type="dxa"/>
          </w:tblCellMar>
        </w:tblPrEx>
        <w:trPr>
          <w:trHeight w:val="1248" w:hRule="atLeast"/>
          <w:jc w:val="center"/>
        </w:trPr>
        <w:tc>
          <w:tcPr>
            <w:tcW w:w="20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4"/>
              </w:rPr>
            </w:pPr>
          </w:p>
        </w:tc>
        <w:tc>
          <w:tcPr>
            <w:tcW w:w="17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color w:val="000000"/>
                <w:sz w:val="24"/>
              </w:rPr>
            </w:pPr>
          </w:p>
        </w:tc>
        <w:tc>
          <w:tcPr>
            <w:tcW w:w="19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color w:val="000000"/>
                <w:sz w:val="24"/>
              </w:rPr>
            </w:pPr>
          </w:p>
        </w:tc>
        <w:tc>
          <w:tcPr>
            <w:tcW w:w="3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color w:val="000000"/>
                <w:sz w:val="24"/>
              </w:rPr>
            </w:pPr>
          </w:p>
        </w:tc>
        <w:tc>
          <w:tcPr>
            <w:tcW w:w="10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color w:val="000000"/>
                <w:sz w:val="24"/>
              </w:rPr>
            </w:pPr>
          </w:p>
        </w:tc>
      </w:tr>
      <w:tr>
        <w:tblPrEx>
          <w:tblCellMar>
            <w:top w:w="0" w:type="dxa"/>
            <w:left w:w="0" w:type="dxa"/>
            <w:bottom w:w="0" w:type="dxa"/>
            <w:right w:w="0" w:type="dxa"/>
          </w:tblCellMar>
        </w:tblPrEx>
        <w:trPr>
          <w:trHeight w:val="1248" w:hRule="atLeast"/>
          <w:jc w:val="center"/>
        </w:trPr>
        <w:tc>
          <w:tcPr>
            <w:tcW w:w="20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color w:val="000000"/>
                <w:sz w:val="24"/>
              </w:rPr>
            </w:pPr>
          </w:p>
        </w:tc>
        <w:tc>
          <w:tcPr>
            <w:tcW w:w="17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color w:val="000000"/>
                <w:sz w:val="24"/>
              </w:rPr>
            </w:pPr>
          </w:p>
        </w:tc>
        <w:tc>
          <w:tcPr>
            <w:tcW w:w="19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color w:val="000000"/>
                <w:sz w:val="24"/>
              </w:rPr>
            </w:pPr>
          </w:p>
        </w:tc>
        <w:tc>
          <w:tcPr>
            <w:tcW w:w="3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color w:val="000000"/>
                <w:sz w:val="24"/>
              </w:rPr>
            </w:pPr>
          </w:p>
        </w:tc>
        <w:tc>
          <w:tcPr>
            <w:tcW w:w="10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color w:val="000000"/>
                <w:sz w:val="24"/>
              </w:rPr>
            </w:pPr>
          </w:p>
        </w:tc>
      </w:tr>
      <w:tr>
        <w:tblPrEx>
          <w:tblCellMar>
            <w:top w:w="0" w:type="dxa"/>
            <w:left w:w="0" w:type="dxa"/>
            <w:bottom w:w="0" w:type="dxa"/>
            <w:right w:w="0" w:type="dxa"/>
          </w:tblCellMar>
        </w:tblPrEx>
        <w:trPr>
          <w:trHeight w:val="1248" w:hRule="atLeast"/>
          <w:jc w:val="center"/>
        </w:trPr>
        <w:tc>
          <w:tcPr>
            <w:tcW w:w="20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4"/>
              </w:rPr>
            </w:pPr>
          </w:p>
        </w:tc>
        <w:tc>
          <w:tcPr>
            <w:tcW w:w="17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color w:val="000000"/>
                <w:sz w:val="24"/>
              </w:rPr>
            </w:pPr>
          </w:p>
        </w:tc>
        <w:tc>
          <w:tcPr>
            <w:tcW w:w="19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color w:val="000000"/>
                <w:sz w:val="24"/>
              </w:rPr>
            </w:pPr>
          </w:p>
        </w:tc>
        <w:tc>
          <w:tcPr>
            <w:tcW w:w="3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color w:val="000000"/>
                <w:sz w:val="24"/>
              </w:rPr>
            </w:pPr>
          </w:p>
        </w:tc>
        <w:tc>
          <w:tcPr>
            <w:tcW w:w="10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color w:val="000000"/>
                <w:sz w:val="24"/>
              </w:rPr>
            </w:pPr>
          </w:p>
        </w:tc>
      </w:tr>
      <w:tr>
        <w:tblPrEx>
          <w:tblCellMar>
            <w:top w:w="0" w:type="dxa"/>
            <w:left w:w="0" w:type="dxa"/>
            <w:bottom w:w="0" w:type="dxa"/>
            <w:right w:w="0" w:type="dxa"/>
          </w:tblCellMar>
        </w:tblPrEx>
        <w:trPr>
          <w:trHeight w:val="1248" w:hRule="atLeast"/>
          <w:jc w:val="center"/>
        </w:trPr>
        <w:tc>
          <w:tcPr>
            <w:tcW w:w="20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color w:val="000000"/>
                <w:sz w:val="24"/>
              </w:rPr>
            </w:pPr>
          </w:p>
        </w:tc>
        <w:tc>
          <w:tcPr>
            <w:tcW w:w="17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color w:val="000000"/>
                <w:sz w:val="24"/>
              </w:rPr>
            </w:pPr>
          </w:p>
        </w:tc>
        <w:tc>
          <w:tcPr>
            <w:tcW w:w="19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color w:val="000000"/>
                <w:sz w:val="24"/>
              </w:rPr>
            </w:pPr>
          </w:p>
        </w:tc>
        <w:tc>
          <w:tcPr>
            <w:tcW w:w="3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color w:val="000000"/>
                <w:sz w:val="24"/>
              </w:rPr>
            </w:pPr>
          </w:p>
        </w:tc>
        <w:tc>
          <w:tcPr>
            <w:tcW w:w="10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color w:val="000000"/>
                <w:sz w:val="24"/>
              </w:rPr>
            </w:pPr>
          </w:p>
        </w:tc>
      </w:tr>
      <w:tr>
        <w:tblPrEx>
          <w:tblCellMar>
            <w:top w:w="0" w:type="dxa"/>
            <w:left w:w="0" w:type="dxa"/>
            <w:bottom w:w="0" w:type="dxa"/>
            <w:right w:w="0" w:type="dxa"/>
          </w:tblCellMar>
        </w:tblPrEx>
        <w:trPr>
          <w:trHeight w:val="1248" w:hRule="atLeast"/>
          <w:jc w:val="center"/>
        </w:trPr>
        <w:tc>
          <w:tcPr>
            <w:tcW w:w="20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color w:val="000000"/>
                <w:sz w:val="24"/>
              </w:rPr>
            </w:pPr>
          </w:p>
        </w:tc>
        <w:tc>
          <w:tcPr>
            <w:tcW w:w="17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color w:val="000000"/>
                <w:sz w:val="24"/>
              </w:rPr>
            </w:pPr>
          </w:p>
        </w:tc>
        <w:tc>
          <w:tcPr>
            <w:tcW w:w="19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color w:val="000000"/>
                <w:sz w:val="24"/>
              </w:rPr>
            </w:pPr>
          </w:p>
        </w:tc>
        <w:tc>
          <w:tcPr>
            <w:tcW w:w="3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color w:val="000000"/>
                <w:sz w:val="24"/>
              </w:rPr>
            </w:pPr>
          </w:p>
        </w:tc>
        <w:tc>
          <w:tcPr>
            <w:tcW w:w="10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Times New Roman" w:hAnsi="Times New Roman"/>
                <w:color w:val="000000"/>
                <w:sz w:val="24"/>
              </w:rPr>
            </w:pPr>
          </w:p>
        </w:tc>
      </w:tr>
    </w:tbl>
    <w:p>
      <w:pPr>
        <w:spacing w:afterLines="50"/>
        <w:jc w:val="center"/>
        <w:rPr>
          <w:rFonts w:ascii="华文中宋" w:hAnsi="华文中宋" w:eastAsia="华文中宋"/>
          <w:b/>
          <w:sz w:val="32"/>
          <w:szCs w:val="32"/>
        </w:rPr>
      </w:pPr>
    </w:p>
    <w:tbl>
      <w:tblPr>
        <w:tblStyle w:val="6"/>
        <w:tblW w:w="9949" w:type="dxa"/>
        <w:jc w:val="center"/>
        <w:tblLayout w:type="autofit"/>
        <w:tblCellMar>
          <w:top w:w="0" w:type="dxa"/>
          <w:left w:w="0" w:type="dxa"/>
          <w:bottom w:w="0" w:type="dxa"/>
          <w:right w:w="0" w:type="dxa"/>
        </w:tblCellMar>
      </w:tblPr>
      <w:tblGrid>
        <w:gridCol w:w="9949"/>
      </w:tblGrid>
      <w:tr>
        <w:tblPrEx>
          <w:tblCellMar>
            <w:top w:w="0" w:type="dxa"/>
            <w:left w:w="0" w:type="dxa"/>
            <w:bottom w:w="0" w:type="dxa"/>
            <w:right w:w="0" w:type="dxa"/>
          </w:tblCellMar>
        </w:tblPrEx>
        <w:trPr>
          <w:trHeight w:val="970" w:hRule="atLeast"/>
          <w:jc w:val="center"/>
        </w:trPr>
        <w:tc>
          <w:tcPr>
            <w:tcW w:w="9952" w:type="dxa"/>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黑体" w:hAnsi="黑体" w:eastAsia="黑体" w:cs="黑体"/>
                <w:color w:val="000000"/>
                <w:kern w:val="0"/>
                <w:sz w:val="32"/>
                <w:szCs w:val="32"/>
              </w:rPr>
              <w:t>附表</w:t>
            </w:r>
            <w:r>
              <w:rPr>
                <w:rStyle w:val="8"/>
                <w:rFonts w:hint="eastAsia" w:ascii="黑体" w:hAnsi="黑体" w:eastAsia="黑体" w:cs="黑体"/>
                <w:sz w:val="32"/>
                <w:szCs w:val="32"/>
              </w:rPr>
              <w:t>4</w:t>
            </w:r>
          </w:p>
        </w:tc>
      </w:tr>
    </w:tbl>
    <w:p>
      <w:pPr>
        <w:spacing w:afterLines="50"/>
        <w:jc w:val="center"/>
        <w:rPr>
          <w:rFonts w:ascii="仿宋_GB2312" w:hAnsi="仿宋_GB2312" w:eastAsia="仿宋_GB2312" w:cs="仿宋_GB2312"/>
          <w:sz w:val="36"/>
          <w:szCs w:val="36"/>
        </w:rPr>
      </w:pPr>
      <w:r>
        <w:rPr>
          <w:rFonts w:hint="eastAsia" w:ascii="Times New Roman" w:hAnsi="Times New Roman" w:eastAsia="方正小标宋简体"/>
          <w:sz w:val="36"/>
          <w:szCs w:val="36"/>
        </w:rPr>
        <w:t xml:space="preserve">农业机械报废更新补贴申请表 </w:t>
      </w:r>
      <w:r>
        <w:rPr>
          <w:rFonts w:hint="eastAsia" w:ascii="仿宋_GB2312" w:hAnsi="仿宋_GB2312" w:eastAsia="仿宋_GB2312" w:cs="仿宋_GB2312"/>
          <w:sz w:val="36"/>
          <w:szCs w:val="36"/>
        </w:rPr>
        <w:t xml:space="preserve">  </w:t>
      </w:r>
    </w:p>
    <w:tbl>
      <w:tblPr>
        <w:tblStyle w:val="6"/>
        <w:tblpPr w:leftFromText="180" w:rightFromText="180" w:vertAnchor="text" w:horzAnchor="margin" w:tblpXSpec="center" w:tblpY="554"/>
        <w:tblOverlap w:val="never"/>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8"/>
        <w:gridCol w:w="283"/>
        <w:gridCol w:w="1134"/>
        <w:gridCol w:w="1134"/>
        <w:gridCol w:w="827"/>
        <w:gridCol w:w="874"/>
        <w:gridCol w:w="507"/>
        <w:gridCol w:w="1143"/>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tblHeader/>
          <w:jc w:val="center"/>
        </w:trPr>
        <w:tc>
          <w:tcPr>
            <w:tcW w:w="1291" w:type="dxa"/>
            <w:gridSpan w:val="2"/>
            <w:tcMar>
              <w:top w:w="15" w:type="dxa"/>
              <w:left w:w="15" w:type="dxa"/>
              <w:right w:w="15" w:type="dxa"/>
            </w:tcMar>
            <w:vAlign w:val="center"/>
          </w:tcPr>
          <w:p>
            <w:pPr>
              <w:jc w:val="left"/>
              <w:rPr>
                <w:rFonts w:ascii="宋体" w:hAnsi="宋体" w:cs="仿宋_GB2312"/>
                <w:sz w:val="24"/>
              </w:rPr>
            </w:pPr>
            <w:r>
              <w:rPr>
                <w:rFonts w:hint="eastAsia" w:ascii="宋体" w:hAnsi="宋体" w:cs="仿宋_GB2312"/>
                <w:sz w:val="24"/>
              </w:rPr>
              <w:t>机主姓名/</w:t>
            </w:r>
          </w:p>
          <w:p>
            <w:pPr>
              <w:jc w:val="left"/>
              <w:rPr>
                <w:rFonts w:ascii="宋体" w:hAnsi="宋体" w:cs="仿宋_GB2312"/>
                <w:sz w:val="24"/>
              </w:rPr>
            </w:pPr>
            <w:r>
              <w:rPr>
                <w:rFonts w:hint="eastAsia" w:ascii="宋体" w:hAnsi="宋体" w:cs="仿宋_GB2312"/>
                <w:sz w:val="24"/>
              </w:rPr>
              <w:t>单位名称</w:t>
            </w:r>
          </w:p>
        </w:tc>
        <w:tc>
          <w:tcPr>
            <w:tcW w:w="2268" w:type="dxa"/>
            <w:gridSpan w:val="2"/>
            <w:tcMar>
              <w:top w:w="15" w:type="dxa"/>
              <w:left w:w="15" w:type="dxa"/>
              <w:right w:w="15" w:type="dxa"/>
            </w:tcMar>
            <w:vAlign w:val="center"/>
          </w:tcPr>
          <w:p>
            <w:pPr>
              <w:widowControl/>
              <w:jc w:val="left"/>
              <w:rPr>
                <w:rFonts w:ascii="宋体" w:hAnsi="宋体" w:cs="仿宋_GB2312"/>
                <w:sz w:val="24"/>
              </w:rPr>
            </w:pPr>
          </w:p>
          <w:p>
            <w:pPr>
              <w:jc w:val="center"/>
              <w:rPr>
                <w:rFonts w:ascii="宋体" w:hAnsi="宋体" w:cs="仿宋_GB2312"/>
                <w:sz w:val="24"/>
              </w:rPr>
            </w:pPr>
          </w:p>
        </w:tc>
        <w:tc>
          <w:tcPr>
            <w:tcW w:w="1701" w:type="dxa"/>
            <w:gridSpan w:val="2"/>
            <w:tcMar>
              <w:top w:w="15" w:type="dxa"/>
              <w:left w:w="15" w:type="dxa"/>
              <w:right w:w="15" w:type="dxa"/>
            </w:tcMar>
            <w:vAlign w:val="center"/>
          </w:tcPr>
          <w:p>
            <w:pPr>
              <w:jc w:val="center"/>
              <w:rPr>
                <w:rFonts w:ascii="宋体" w:hAnsi="宋体" w:cs="仿宋_GB2312"/>
                <w:sz w:val="24"/>
              </w:rPr>
            </w:pPr>
            <w:r>
              <w:rPr>
                <w:rFonts w:hint="eastAsia" w:ascii="宋体" w:hAnsi="宋体" w:cs="仿宋_GB2312"/>
                <w:sz w:val="24"/>
              </w:rPr>
              <w:t>机主身份证号</w:t>
            </w:r>
          </w:p>
          <w:p>
            <w:pPr>
              <w:widowControl/>
              <w:spacing w:line="280" w:lineRule="exact"/>
              <w:jc w:val="left"/>
              <w:textAlignment w:val="center"/>
              <w:rPr>
                <w:rFonts w:ascii="宋体" w:hAnsi="宋体" w:cs="仿宋_GB2312"/>
                <w:b/>
                <w:color w:val="000000"/>
                <w:kern w:val="0"/>
                <w:szCs w:val="21"/>
              </w:rPr>
            </w:pPr>
            <w:r>
              <w:rPr>
                <w:rFonts w:hint="eastAsia" w:ascii="宋体" w:hAnsi="宋体" w:cs="仿宋_GB2312"/>
                <w:sz w:val="24"/>
              </w:rPr>
              <w:t>/组织机构代码</w:t>
            </w:r>
          </w:p>
        </w:tc>
        <w:tc>
          <w:tcPr>
            <w:tcW w:w="3990" w:type="dxa"/>
            <w:gridSpan w:val="3"/>
            <w:tcMar>
              <w:top w:w="15" w:type="dxa"/>
              <w:left w:w="15" w:type="dxa"/>
              <w:right w:w="15" w:type="dxa"/>
            </w:tcMar>
            <w:vAlign w:val="center"/>
          </w:tcPr>
          <w:p>
            <w:pPr>
              <w:widowControl/>
              <w:spacing w:line="280" w:lineRule="exact"/>
              <w:jc w:val="left"/>
              <w:textAlignment w:val="center"/>
              <w:rPr>
                <w:rFonts w:ascii="宋体" w:hAnsi="宋体" w:cs="仿宋_GB2312"/>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tblHeader/>
          <w:jc w:val="center"/>
        </w:trPr>
        <w:tc>
          <w:tcPr>
            <w:tcW w:w="1291" w:type="dxa"/>
            <w:gridSpan w:val="2"/>
            <w:tcMar>
              <w:top w:w="15" w:type="dxa"/>
              <w:left w:w="15" w:type="dxa"/>
              <w:right w:w="15" w:type="dxa"/>
            </w:tcMar>
            <w:vAlign w:val="center"/>
          </w:tcPr>
          <w:p>
            <w:pPr>
              <w:jc w:val="center"/>
              <w:rPr>
                <w:rFonts w:ascii="宋体" w:hAnsi="宋体" w:cs="仿宋_GB2312"/>
                <w:sz w:val="24"/>
              </w:rPr>
            </w:pPr>
            <w:r>
              <w:rPr>
                <w:rFonts w:hint="eastAsia" w:ascii="宋体" w:hAnsi="宋体" w:cs="仿宋_GB2312"/>
                <w:sz w:val="24"/>
              </w:rPr>
              <w:t>地   址</w:t>
            </w:r>
          </w:p>
        </w:tc>
        <w:tc>
          <w:tcPr>
            <w:tcW w:w="4476" w:type="dxa"/>
            <w:gridSpan w:val="5"/>
            <w:tcMar>
              <w:top w:w="15" w:type="dxa"/>
              <w:left w:w="15" w:type="dxa"/>
              <w:right w:w="15" w:type="dxa"/>
            </w:tcMar>
            <w:vAlign w:val="center"/>
          </w:tcPr>
          <w:p>
            <w:pPr>
              <w:jc w:val="left"/>
              <w:rPr>
                <w:rFonts w:ascii="宋体" w:hAnsi="宋体" w:cs="仿宋_GB2312"/>
                <w:sz w:val="24"/>
              </w:rPr>
            </w:pPr>
          </w:p>
        </w:tc>
        <w:tc>
          <w:tcPr>
            <w:tcW w:w="1143" w:type="dxa"/>
            <w:tcMar>
              <w:top w:w="15" w:type="dxa"/>
              <w:left w:w="15" w:type="dxa"/>
              <w:right w:w="15" w:type="dxa"/>
            </w:tcMar>
            <w:vAlign w:val="center"/>
          </w:tcPr>
          <w:p>
            <w:pPr>
              <w:jc w:val="center"/>
              <w:rPr>
                <w:rFonts w:ascii="宋体" w:hAnsi="宋体" w:cs="仿宋_GB2312"/>
                <w:sz w:val="24"/>
              </w:rPr>
            </w:pPr>
            <w:r>
              <w:rPr>
                <w:rFonts w:hint="eastAsia" w:ascii="宋体" w:hAnsi="宋体" w:cs="仿宋_GB2312"/>
                <w:sz w:val="24"/>
              </w:rPr>
              <w:t>电 话</w:t>
            </w:r>
          </w:p>
        </w:tc>
        <w:tc>
          <w:tcPr>
            <w:tcW w:w="2340" w:type="dxa"/>
            <w:tcMar>
              <w:top w:w="15" w:type="dxa"/>
              <w:left w:w="15" w:type="dxa"/>
              <w:right w:w="15" w:type="dxa"/>
            </w:tcMar>
            <w:vAlign w:val="center"/>
          </w:tcPr>
          <w:p>
            <w:pPr>
              <w:widowControl/>
              <w:spacing w:line="280" w:lineRule="exact"/>
              <w:jc w:val="left"/>
              <w:textAlignment w:val="center"/>
              <w:rPr>
                <w:rFonts w:ascii="宋体" w:hAnsi="宋体" w:cs="仿宋_GB2312"/>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tblHeader/>
          <w:jc w:val="center"/>
        </w:trPr>
        <w:tc>
          <w:tcPr>
            <w:tcW w:w="4386" w:type="dxa"/>
            <w:gridSpan w:val="5"/>
            <w:tcMar>
              <w:top w:w="15" w:type="dxa"/>
              <w:left w:w="15" w:type="dxa"/>
              <w:right w:w="15" w:type="dxa"/>
            </w:tcMar>
            <w:vAlign w:val="center"/>
          </w:tcPr>
          <w:p>
            <w:pPr>
              <w:widowControl/>
              <w:spacing w:line="280" w:lineRule="exact"/>
              <w:jc w:val="center"/>
              <w:textAlignment w:val="center"/>
              <w:rPr>
                <w:rFonts w:ascii="宋体" w:hAnsi="宋体" w:cs="仿宋_GB2312"/>
                <w:b/>
                <w:color w:val="000000"/>
                <w:kern w:val="0"/>
                <w:szCs w:val="21"/>
              </w:rPr>
            </w:pPr>
            <w:r>
              <w:rPr>
                <w:rFonts w:hint="eastAsia" w:ascii="宋体" w:hAnsi="宋体" w:cs="仿宋_GB2312"/>
                <w:sz w:val="24"/>
              </w:rPr>
              <w:t>报废农机回收拆解确认表编号</w:t>
            </w:r>
          </w:p>
        </w:tc>
        <w:tc>
          <w:tcPr>
            <w:tcW w:w="4864" w:type="dxa"/>
            <w:gridSpan w:val="4"/>
            <w:tcMar>
              <w:top w:w="15" w:type="dxa"/>
              <w:left w:w="15" w:type="dxa"/>
              <w:right w:w="15" w:type="dxa"/>
            </w:tcMar>
            <w:vAlign w:val="center"/>
          </w:tcPr>
          <w:p>
            <w:pPr>
              <w:widowControl/>
              <w:spacing w:line="280" w:lineRule="exact"/>
              <w:jc w:val="left"/>
              <w:textAlignment w:val="center"/>
              <w:rPr>
                <w:rFonts w:ascii="宋体" w:hAnsi="宋体" w:cs="仿宋_GB2312"/>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tblHeader/>
          <w:jc w:val="center"/>
        </w:trPr>
        <w:tc>
          <w:tcPr>
            <w:tcW w:w="1008" w:type="dxa"/>
            <w:vMerge w:val="restart"/>
            <w:tcMar>
              <w:top w:w="15" w:type="dxa"/>
              <w:left w:w="15" w:type="dxa"/>
              <w:right w:w="15" w:type="dxa"/>
            </w:tcMar>
            <w:vAlign w:val="center"/>
          </w:tcPr>
          <w:p>
            <w:pPr>
              <w:widowControl/>
              <w:spacing w:line="280" w:lineRule="exact"/>
              <w:jc w:val="center"/>
              <w:textAlignment w:val="center"/>
              <w:rPr>
                <w:rFonts w:ascii="宋体" w:hAnsi="宋体"/>
                <w:bCs/>
                <w:color w:val="000000"/>
                <w:kern w:val="0"/>
                <w:szCs w:val="21"/>
              </w:rPr>
            </w:pPr>
            <w:r>
              <w:rPr>
                <w:rFonts w:hint="eastAsia" w:ascii="宋体" w:hAnsi="宋体" w:cs="仿宋_GB2312"/>
                <w:bCs/>
                <w:color w:val="000000"/>
                <w:kern w:val="0"/>
                <w:szCs w:val="21"/>
              </w:rPr>
              <w:t>报废农机补贴信息</w:t>
            </w:r>
          </w:p>
        </w:tc>
        <w:tc>
          <w:tcPr>
            <w:tcW w:w="1417" w:type="dxa"/>
            <w:gridSpan w:val="2"/>
            <w:tcMar>
              <w:top w:w="15" w:type="dxa"/>
              <w:left w:w="15" w:type="dxa"/>
              <w:right w:w="15" w:type="dxa"/>
            </w:tcMar>
            <w:vAlign w:val="center"/>
          </w:tcPr>
          <w:p>
            <w:pPr>
              <w:widowControl/>
              <w:spacing w:line="280" w:lineRule="exact"/>
              <w:jc w:val="center"/>
              <w:textAlignment w:val="center"/>
              <w:rPr>
                <w:rFonts w:ascii="宋体" w:hAnsi="宋体" w:cs="仿宋_GB2312"/>
                <w:bCs/>
                <w:color w:val="000000"/>
                <w:szCs w:val="21"/>
              </w:rPr>
            </w:pPr>
            <w:r>
              <w:rPr>
                <w:rFonts w:hint="eastAsia" w:ascii="宋体" w:hAnsi="宋体" w:cs="仿宋_GB2312"/>
                <w:bCs/>
                <w:color w:val="000000"/>
                <w:kern w:val="0"/>
                <w:szCs w:val="21"/>
              </w:rPr>
              <w:t>类别</w:t>
            </w:r>
          </w:p>
        </w:tc>
        <w:tc>
          <w:tcPr>
            <w:tcW w:w="1961" w:type="dxa"/>
            <w:gridSpan w:val="2"/>
            <w:tcMar>
              <w:top w:w="15" w:type="dxa"/>
              <w:left w:w="15" w:type="dxa"/>
              <w:right w:w="15" w:type="dxa"/>
            </w:tcMar>
            <w:vAlign w:val="center"/>
          </w:tcPr>
          <w:p>
            <w:pPr>
              <w:widowControl/>
              <w:spacing w:line="280" w:lineRule="exact"/>
              <w:jc w:val="center"/>
              <w:textAlignment w:val="center"/>
              <w:rPr>
                <w:rFonts w:ascii="宋体" w:hAnsi="宋体" w:cs="仿宋_GB2312"/>
                <w:bCs/>
                <w:color w:val="000000"/>
                <w:szCs w:val="21"/>
              </w:rPr>
            </w:pPr>
            <w:r>
              <w:rPr>
                <w:rFonts w:hint="eastAsia" w:ascii="宋体" w:hAnsi="宋体" w:cs="仿宋_GB2312"/>
                <w:bCs/>
                <w:color w:val="000000"/>
                <w:kern w:val="0"/>
                <w:szCs w:val="21"/>
              </w:rPr>
              <w:t>机型</w:t>
            </w:r>
          </w:p>
        </w:tc>
        <w:tc>
          <w:tcPr>
            <w:tcW w:w="2524" w:type="dxa"/>
            <w:gridSpan w:val="3"/>
            <w:tcMar>
              <w:top w:w="15" w:type="dxa"/>
              <w:left w:w="15" w:type="dxa"/>
              <w:right w:w="15" w:type="dxa"/>
            </w:tcMar>
            <w:vAlign w:val="center"/>
          </w:tcPr>
          <w:p>
            <w:pPr>
              <w:widowControl/>
              <w:spacing w:line="280" w:lineRule="exact"/>
              <w:jc w:val="center"/>
              <w:textAlignment w:val="center"/>
              <w:rPr>
                <w:rFonts w:ascii="宋体" w:hAnsi="宋体" w:cs="仿宋_GB2312"/>
                <w:bCs/>
                <w:color w:val="000000"/>
                <w:szCs w:val="21"/>
              </w:rPr>
            </w:pPr>
            <w:r>
              <w:rPr>
                <w:rFonts w:hint="eastAsia" w:ascii="宋体" w:hAnsi="宋体" w:cs="仿宋_GB2312"/>
                <w:bCs/>
                <w:color w:val="000000"/>
                <w:kern w:val="0"/>
                <w:szCs w:val="21"/>
              </w:rPr>
              <w:t>基本配置和参数</w:t>
            </w:r>
          </w:p>
        </w:tc>
        <w:tc>
          <w:tcPr>
            <w:tcW w:w="2340" w:type="dxa"/>
            <w:tcMar>
              <w:top w:w="15" w:type="dxa"/>
              <w:left w:w="15" w:type="dxa"/>
              <w:right w:w="15" w:type="dxa"/>
            </w:tcMar>
            <w:vAlign w:val="center"/>
          </w:tcPr>
          <w:p>
            <w:pPr>
              <w:jc w:val="center"/>
              <w:rPr>
                <w:rFonts w:ascii="宋体" w:hAnsi="宋体" w:cs="仿宋_GB2312"/>
                <w:bCs/>
                <w:szCs w:val="21"/>
              </w:rPr>
            </w:pPr>
            <w:r>
              <w:rPr>
                <w:rFonts w:hint="eastAsia" w:ascii="宋体" w:hAnsi="宋体" w:cs="仿宋_GB2312"/>
                <w:bCs/>
                <w:szCs w:val="21"/>
              </w:rPr>
              <w:t>补贴额（元）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008" w:type="dxa"/>
            <w:vMerge w:val="continue"/>
            <w:tcMar>
              <w:top w:w="15" w:type="dxa"/>
              <w:left w:w="15" w:type="dxa"/>
              <w:right w:w="15" w:type="dxa"/>
            </w:tcMar>
            <w:vAlign w:val="center"/>
          </w:tcPr>
          <w:p>
            <w:pPr>
              <w:spacing w:line="280" w:lineRule="exact"/>
              <w:jc w:val="center"/>
              <w:rPr>
                <w:rFonts w:ascii="宋体" w:hAnsi="宋体"/>
                <w:b/>
                <w:color w:val="000000"/>
                <w:szCs w:val="21"/>
              </w:rPr>
            </w:pPr>
          </w:p>
        </w:tc>
        <w:tc>
          <w:tcPr>
            <w:tcW w:w="1417" w:type="dxa"/>
            <w:gridSpan w:val="2"/>
            <w:tcMar>
              <w:top w:w="15" w:type="dxa"/>
              <w:left w:w="15" w:type="dxa"/>
              <w:right w:w="15" w:type="dxa"/>
            </w:tcMar>
            <w:vAlign w:val="center"/>
          </w:tcPr>
          <w:p>
            <w:pPr>
              <w:spacing w:line="280" w:lineRule="exact"/>
              <w:jc w:val="center"/>
              <w:rPr>
                <w:rFonts w:ascii="宋体" w:hAnsi="宋体"/>
                <w:color w:val="000000"/>
                <w:szCs w:val="21"/>
              </w:rPr>
            </w:pPr>
          </w:p>
        </w:tc>
        <w:tc>
          <w:tcPr>
            <w:tcW w:w="1961" w:type="dxa"/>
            <w:gridSpan w:val="2"/>
            <w:tcMar>
              <w:top w:w="15" w:type="dxa"/>
              <w:left w:w="15" w:type="dxa"/>
              <w:right w:w="15" w:type="dxa"/>
            </w:tcMar>
            <w:vAlign w:val="center"/>
          </w:tcPr>
          <w:p>
            <w:pPr>
              <w:widowControl/>
              <w:spacing w:line="280" w:lineRule="exact"/>
              <w:jc w:val="left"/>
              <w:textAlignment w:val="center"/>
              <w:rPr>
                <w:rFonts w:ascii="宋体" w:hAnsi="宋体"/>
                <w:color w:val="000000"/>
                <w:szCs w:val="21"/>
              </w:rPr>
            </w:pPr>
          </w:p>
        </w:tc>
        <w:tc>
          <w:tcPr>
            <w:tcW w:w="2524" w:type="dxa"/>
            <w:gridSpan w:val="3"/>
            <w:tcMar>
              <w:top w:w="15" w:type="dxa"/>
              <w:left w:w="15" w:type="dxa"/>
              <w:right w:w="15" w:type="dxa"/>
            </w:tcMar>
            <w:vAlign w:val="center"/>
          </w:tcPr>
          <w:p>
            <w:pPr>
              <w:widowControl/>
              <w:spacing w:line="280" w:lineRule="exact"/>
              <w:jc w:val="left"/>
              <w:textAlignment w:val="center"/>
              <w:rPr>
                <w:rFonts w:ascii="宋体" w:hAnsi="宋体"/>
                <w:color w:val="000000"/>
                <w:szCs w:val="21"/>
              </w:rPr>
            </w:pPr>
          </w:p>
        </w:tc>
        <w:tc>
          <w:tcPr>
            <w:tcW w:w="2340" w:type="dxa"/>
            <w:tcMar>
              <w:top w:w="15" w:type="dxa"/>
              <w:left w:w="15" w:type="dxa"/>
              <w:right w:w="15" w:type="dxa"/>
            </w:tcMar>
            <w:vAlign w:val="center"/>
          </w:tcPr>
          <w:p>
            <w:pPr>
              <w:widowControl/>
              <w:spacing w:line="280" w:lineRule="exact"/>
              <w:jc w:val="center"/>
              <w:textAlignment w:val="center"/>
              <w:rPr>
                <w:rFonts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3" w:hRule="atLeast"/>
          <w:jc w:val="center"/>
        </w:trPr>
        <w:tc>
          <w:tcPr>
            <w:tcW w:w="4386" w:type="dxa"/>
            <w:gridSpan w:val="5"/>
            <w:tcMar>
              <w:top w:w="15" w:type="dxa"/>
              <w:left w:w="15" w:type="dxa"/>
              <w:right w:w="15" w:type="dxa"/>
            </w:tcMar>
            <w:vAlign w:val="center"/>
          </w:tcPr>
          <w:p>
            <w:pPr>
              <w:widowControl/>
              <w:spacing w:line="280" w:lineRule="exact"/>
              <w:jc w:val="center"/>
              <w:textAlignment w:val="center"/>
              <w:rPr>
                <w:rFonts w:ascii="宋体" w:hAnsi="宋体" w:cs="仿宋_GB2312"/>
                <w:sz w:val="24"/>
              </w:rPr>
            </w:pPr>
          </w:p>
          <w:p>
            <w:pPr>
              <w:rPr>
                <w:rFonts w:ascii="宋体" w:hAnsi="宋体" w:cs="仿宋_GB2312"/>
                <w:b/>
                <w:sz w:val="24"/>
              </w:rPr>
            </w:pPr>
            <w:r>
              <w:rPr>
                <w:rFonts w:hint="eastAsia" w:ascii="宋体" w:hAnsi="宋体" w:cs="仿宋_GB2312"/>
                <w:b/>
                <w:sz w:val="24"/>
              </w:rPr>
              <w:t xml:space="preserve">  </w:t>
            </w:r>
          </w:p>
          <w:p>
            <w:pPr>
              <w:rPr>
                <w:rFonts w:ascii="宋体" w:hAnsi="宋体" w:cs="仿宋_GB2312"/>
                <w:sz w:val="24"/>
              </w:rPr>
            </w:pPr>
          </w:p>
          <w:p>
            <w:pPr>
              <w:jc w:val="left"/>
              <w:rPr>
                <w:rFonts w:ascii="宋体" w:hAnsi="宋体" w:cs="宋体"/>
                <w:sz w:val="24"/>
              </w:rPr>
            </w:pPr>
          </w:p>
          <w:p>
            <w:pPr>
              <w:ind w:firstLine="480" w:firstLineChars="200"/>
              <w:jc w:val="left"/>
              <w:rPr>
                <w:rFonts w:ascii="宋体" w:hAnsi="宋体" w:cs="仿宋_GB2312"/>
                <w:sz w:val="24"/>
              </w:rPr>
            </w:pPr>
            <w:r>
              <w:rPr>
                <w:rFonts w:hint="eastAsia" w:ascii="宋体" w:hAnsi="宋体" w:cs="仿宋_GB2312"/>
                <w:sz w:val="24"/>
              </w:rPr>
              <w:t>机主签字：</w:t>
            </w:r>
          </w:p>
          <w:p>
            <w:pPr>
              <w:widowControl/>
              <w:spacing w:line="280" w:lineRule="exact"/>
              <w:ind w:right="480"/>
              <w:jc w:val="center"/>
              <w:textAlignment w:val="center"/>
              <w:rPr>
                <w:rFonts w:ascii="宋体" w:hAnsi="宋体" w:cs="宋体"/>
                <w:sz w:val="24"/>
              </w:rPr>
            </w:pPr>
            <w:r>
              <w:rPr>
                <w:rFonts w:ascii="宋体" w:hAnsi="宋体" w:cs="宋体"/>
                <w:sz w:val="24"/>
              </w:rPr>
              <w:t xml:space="preserve">        </w:t>
            </w:r>
            <w:r>
              <w:rPr>
                <w:rFonts w:hint="eastAsia" w:ascii="宋体" w:hAnsi="宋体" w:cs="宋体"/>
                <w:sz w:val="24"/>
              </w:rPr>
              <w:t xml:space="preserve">    </w:t>
            </w:r>
          </w:p>
          <w:p>
            <w:pPr>
              <w:widowControl/>
              <w:spacing w:line="280" w:lineRule="exact"/>
              <w:ind w:right="480"/>
              <w:jc w:val="center"/>
              <w:textAlignment w:val="center"/>
              <w:rPr>
                <w:rFonts w:ascii="宋体" w:hAnsi="宋体" w:cs="仿宋_GB2312"/>
                <w:b/>
                <w:color w:val="000000"/>
                <w:kern w:val="0"/>
                <w:szCs w:val="21"/>
              </w:rPr>
            </w:pPr>
            <w:r>
              <w:rPr>
                <w:rFonts w:ascii="宋体" w:hAnsi="宋体" w:cs="宋体"/>
                <w:sz w:val="24"/>
              </w:rPr>
              <w:t xml:space="preserve">           </w:t>
            </w:r>
            <w:r>
              <w:rPr>
                <w:rFonts w:hint="eastAsia" w:ascii="宋体" w:hAnsi="宋体" w:cs="宋体"/>
                <w:sz w:val="24"/>
              </w:rPr>
              <w:t>年   月   日</w:t>
            </w:r>
          </w:p>
        </w:tc>
        <w:tc>
          <w:tcPr>
            <w:tcW w:w="4864" w:type="dxa"/>
            <w:gridSpan w:val="4"/>
            <w:tcMar>
              <w:top w:w="15" w:type="dxa"/>
              <w:left w:w="15" w:type="dxa"/>
              <w:right w:w="15" w:type="dxa"/>
            </w:tcMar>
            <w:vAlign w:val="center"/>
          </w:tcPr>
          <w:p>
            <w:pPr>
              <w:jc w:val="left"/>
              <w:rPr>
                <w:rFonts w:ascii="宋体" w:hAnsi="宋体" w:cs="仿宋_GB2312"/>
                <w:sz w:val="24"/>
              </w:rPr>
            </w:pPr>
          </w:p>
          <w:p>
            <w:pPr>
              <w:jc w:val="left"/>
              <w:rPr>
                <w:rFonts w:ascii="宋体" w:hAnsi="宋体" w:cs="仿宋_GB2312"/>
                <w:sz w:val="24"/>
              </w:rPr>
            </w:pPr>
          </w:p>
          <w:p>
            <w:pPr>
              <w:jc w:val="left"/>
              <w:rPr>
                <w:rFonts w:ascii="宋体" w:hAnsi="宋体" w:cs="仿宋_GB2312"/>
                <w:sz w:val="24"/>
              </w:rPr>
            </w:pPr>
          </w:p>
          <w:p>
            <w:pPr>
              <w:jc w:val="left"/>
              <w:rPr>
                <w:rFonts w:ascii="宋体" w:hAnsi="宋体" w:cs="仿宋_GB2312"/>
                <w:sz w:val="24"/>
              </w:rPr>
            </w:pPr>
          </w:p>
          <w:p>
            <w:pPr>
              <w:ind w:firstLine="360" w:firstLineChars="150"/>
              <w:jc w:val="left"/>
              <w:rPr>
                <w:rFonts w:ascii="宋体" w:hAnsi="宋体" w:cs="仿宋_GB2312"/>
                <w:sz w:val="24"/>
              </w:rPr>
            </w:pPr>
            <w:r>
              <w:rPr>
                <w:rFonts w:hint="eastAsia" w:ascii="宋体" w:hAnsi="宋体" w:cs="仿宋_GB2312"/>
                <w:sz w:val="24"/>
              </w:rPr>
              <w:t>经办人签字：</w:t>
            </w:r>
          </w:p>
          <w:p>
            <w:pPr>
              <w:widowControl/>
              <w:spacing w:line="280" w:lineRule="exact"/>
              <w:jc w:val="right"/>
              <w:textAlignment w:val="center"/>
              <w:rPr>
                <w:rFonts w:ascii="宋体" w:hAnsi="宋体" w:cs="宋体"/>
                <w:sz w:val="24"/>
              </w:rPr>
            </w:pPr>
            <w:r>
              <w:rPr>
                <w:rFonts w:hint="eastAsia" w:ascii="宋体" w:hAnsi="宋体" w:cs="宋体"/>
                <w:sz w:val="24"/>
              </w:rPr>
              <w:t xml:space="preserve">      </w:t>
            </w:r>
          </w:p>
          <w:p>
            <w:pPr>
              <w:widowControl/>
              <w:spacing w:line="280" w:lineRule="exact"/>
              <w:jc w:val="center"/>
              <w:textAlignment w:val="center"/>
              <w:rPr>
                <w:rFonts w:ascii="宋体" w:hAnsi="宋体" w:cs="仿宋_GB2312"/>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3" w:hRule="atLeast"/>
          <w:jc w:val="center"/>
        </w:trPr>
        <w:tc>
          <w:tcPr>
            <w:tcW w:w="9250" w:type="dxa"/>
            <w:gridSpan w:val="9"/>
            <w:tcMar>
              <w:top w:w="15" w:type="dxa"/>
              <w:left w:w="15" w:type="dxa"/>
              <w:right w:w="15" w:type="dxa"/>
            </w:tcMar>
            <w:vAlign w:val="center"/>
          </w:tcPr>
          <w:p>
            <w:pPr>
              <w:rPr>
                <w:rFonts w:ascii="宋体" w:hAnsi="宋体" w:cs="仿宋_GB2312"/>
                <w:b/>
                <w:bCs/>
                <w:sz w:val="24"/>
              </w:rPr>
            </w:pPr>
          </w:p>
          <w:p>
            <w:pPr>
              <w:ind w:firstLine="482" w:firstLineChars="200"/>
              <w:rPr>
                <w:rFonts w:ascii="宋体" w:hAnsi="宋体" w:cs="仿宋_GB2312"/>
                <w:sz w:val="24"/>
              </w:rPr>
            </w:pPr>
            <w:r>
              <w:rPr>
                <w:rFonts w:hint="eastAsia" w:ascii="宋体" w:hAnsi="宋体" w:cs="仿宋_GB2312"/>
                <w:b/>
                <w:bCs/>
                <w:sz w:val="24"/>
              </w:rPr>
              <w:t>县（区）农机部门意见：</w:t>
            </w:r>
          </w:p>
          <w:p>
            <w:pPr>
              <w:ind w:left="5506" w:leftChars="2622" w:firstLine="1200" w:firstLineChars="500"/>
              <w:rPr>
                <w:rFonts w:ascii="宋体" w:hAnsi="宋体" w:cs="仿宋_GB2312"/>
                <w:sz w:val="24"/>
              </w:rPr>
            </w:pPr>
            <w:r>
              <w:rPr>
                <w:rFonts w:hint="eastAsia" w:ascii="宋体" w:hAnsi="宋体" w:cs="仿宋_GB2312"/>
                <w:sz w:val="24"/>
              </w:rPr>
              <w:t xml:space="preserve">                   </w:t>
            </w:r>
          </w:p>
          <w:p>
            <w:pPr>
              <w:ind w:left="5506" w:leftChars="2622" w:firstLine="1200" w:firstLineChars="500"/>
              <w:rPr>
                <w:rFonts w:ascii="宋体" w:hAnsi="宋体" w:cs="仿宋_GB2312"/>
                <w:sz w:val="24"/>
              </w:rPr>
            </w:pPr>
          </w:p>
          <w:p>
            <w:pPr>
              <w:ind w:firstLine="6600" w:firstLineChars="2750"/>
              <w:rPr>
                <w:rFonts w:ascii="宋体" w:hAnsi="宋体" w:cs="仿宋_GB2312"/>
                <w:sz w:val="24"/>
              </w:rPr>
            </w:pPr>
            <w:r>
              <w:rPr>
                <w:rFonts w:hint="eastAsia" w:ascii="宋体" w:hAnsi="宋体" w:cs="仿宋_GB2312"/>
                <w:sz w:val="24"/>
              </w:rPr>
              <w:t>（盖章）</w:t>
            </w:r>
          </w:p>
          <w:p>
            <w:pPr>
              <w:ind w:left="5506" w:leftChars="2622" w:firstLine="1200" w:firstLineChars="500"/>
              <w:rPr>
                <w:rFonts w:ascii="宋体" w:hAnsi="宋体" w:cs="仿宋_GB2312"/>
                <w:sz w:val="24"/>
              </w:rPr>
            </w:pPr>
          </w:p>
          <w:p>
            <w:pPr>
              <w:rPr>
                <w:rFonts w:ascii="宋体" w:hAnsi="宋体" w:cs="仿宋_GB2312"/>
                <w:sz w:val="24"/>
              </w:rPr>
            </w:pPr>
          </w:p>
          <w:p>
            <w:pPr>
              <w:widowControl/>
              <w:spacing w:line="280" w:lineRule="exact"/>
              <w:jc w:val="center"/>
              <w:textAlignment w:val="center"/>
              <w:rPr>
                <w:rFonts w:ascii="宋体" w:hAnsi="宋体" w:cs="仿宋_GB2312"/>
                <w:sz w:val="24"/>
              </w:rPr>
            </w:pPr>
            <w:r>
              <w:rPr>
                <w:rFonts w:hint="eastAsia" w:ascii="宋体" w:hAnsi="宋体" w:cs="仿宋_GB2312"/>
                <w:sz w:val="24"/>
              </w:rPr>
              <w:t xml:space="preserve">                                    </w:t>
            </w:r>
            <w:r>
              <w:rPr>
                <w:rFonts w:ascii="宋体" w:hAnsi="宋体" w:cs="仿宋_GB2312"/>
                <w:sz w:val="24"/>
              </w:rPr>
              <w:t xml:space="preserve">      </w:t>
            </w:r>
            <w:r>
              <w:rPr>
                <w:rFonts w:hint="eastAsia" w:ascii="宋体" w:hAnsi="宋体" w:cs="仿宋_GB2312"/>
                <w:sz w:val="24"/>
              </w:rPr>
              <w:t>年    月    日</w:t>
            </w:r>
          </w:p>
          <w:p>
            <w:pPr>
              <w:widowControl/>
              <w:spacing w:line="280" w:lineRule="exact"/>
              <w:jc w:val="center"/>
              <w:textAlignment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2" w:hRule="atLeast"/>
          <w:jc w:val="center"/>
        </w:trPr>
        <w:tc>
          <w:tcPr>
            <w:tcW w:w="1008" w:type="dxa"/>
            <w:tcMar>
              <w:top w:w="15" w:type="dxa"/>
              <w:left w:w="15" w:type="dxa"/>
              <w:right w:w="15" w:type="dxa"/>
            </w:tcMar>
            <w:vAlign w:val="center"/>
          </w:tcPr>
          <w:p>
            <w:pPr>
              <w:jc w:val="center"/>
              <w:rPr>
                <w:rFonts w:ascii="宋体" w:hAnsi="宋体" w:cs="仿宋_GB2312"/>
                <w:sz w:val="24"/>
              </w:rPr>
            </w:pPr>
            <w:r>
              <w:rPr>
                <w:rFonts w:hint="eastAsia" w:ascii="宋体" w:hAnsi="宋体" w:cs="仿宋_GB2312"/>
                <w:sz w:val="24"/>
              </w:rPr>
              <w:t>备注</w:t>
            </w:r>
          </w:p>
        </w:tc>
        <w:tc>
          <w:tcPr>
            <w:tcW w:w="8242" w:type="dxa"/>
            <w:gridSpan w:val="8"/>
            <w:tcMar>
              <w:top w:w="15" w:type="dxa"/>
              <w:left w:w="15" w:type="dxa"/>
              <w:right w:w="15" w:type="dxa"/>
            </w:tcMar>
            <w:vAlign w:val="center"/>
          </w:tcPr>
          <w:p>
            <w:pPr>
              <w:ind w:firstLine="120" w:firstLineChars="50"/>
              <w:rPr>
                <w:rFonts w:ascii="宋体" w:hAnsi="宋体" w:cs="仿宋_GB2312"/>
                <w:sz w:val="24"/>
              </w:rPr>
            </w:pPr>
            <w:r>
              <w:rPr>
                <w:rFonts w:hint="eastAsia" w:ascii="宋体" w:hAnsi="宋体" w:cs="仿宋_GB2312"/>
                <w:sz w:val="24"/>
              </w:rPr>
              <w:t>1</w:t>
            </w:r>
            <w:r>
              <w:rPr>
                <w:rFonts w:ascii="宋体" w:hAnsi="宋体" w:cs="仿宋_GB2312"/>
                <w:sz w:val="24"/>
              </w:rPr>
              <w:t>.</w:t>
            </w:r>
            <w:r>
              <w:rPr>
                <w:rFonts w:hint="eastAsia" w:ascii="宋体" w:hAnsi="宋体" w:cs="仿宋_GB2312"/>
                <w:sz w:val="24"/>
              </w:rPr>
              <w:t>此证明作为申请农机报废更新补贴的凭证，不得涂改、伪造；</w:t>
            </w:r>
          </w:p>
          <w:p>
            <w:pPr>
              <w:ind w:firstLine="120" w:firstLineChars="50"/>
              <w:rPr>
                <w:rFonts w:ascii="宋体" w:hAnsi="宋体" w:cs="仿宋_GB2312"/>
                <w:sz w:val="24"/>
              </w:rPr>
            </w:pPr>
            <w:r>
              <w:rPr>
                <w:rFonts w:ascii="宋体" w:hAnsi="宋体" w:cs="仿宋_GB2312"/>
                <w:sz w:val="24"/>
              </w:rPr>
              <w:t>2.</w:t>
            </w:r>
            <w:r>
              <w:rPr>
                <w:rFonts w:hint="eastAsia" w:ascii="宋体" w:hAnsi="宋体" w:cs="仿宋_GB2312"/>
                <w:sz w:val="24"/>
              </w:rPr>
              <w:t>县（区）农机部门负责填写报废机具信息并核实。</w:t>
            </w:r>
          </w:p>
        </w:tc>
      </w:tr>
    </w:tbl>
    <w:p>
      <w:pPr>
        <w:spacing w:afterLines="50" w:line="280" w:lineRule="exact"/>
        <w:ind w:right="482" w:firstLine="6720" w:firstLineChars="2800"/>
        <w:rPr>
          <w:rFonts w:ascii="仿宋_GB2312" w:hAnsi="仿宋_GB2312" w:eastAsia="仿宋_GB2312" w:cs="仿宋_GB2312"/>
          <w:sz w:val="24"/>
        </w:rPr>
      </w:pPr>
      <w:r>
        <w:rPr>
          <w:rFonts w:hint="eastAsia" w:ascii="仿宋_GB2312" w:hAnsi="仿宋_GB2312" w:eastAsia="仿宋_GB2312" w:cs="仿宋_GB2312"/>
          <w:sz w:val="24"/>
        </w:rPr>
        <w:t>编号</w:t>
      </w:r>
      <w:r>
        <w:rPr>
          <w:rFonts w:ascii="仿宋_GB2312" w:hAnsi="仿宋_GB2312" w:eastAsia="仿宋_GB2312" w:cs="仿宋_GB2312"/>
          <w:sz w:val="24"/>
        </w:rPr>
        <w:t>：</w:t>
      </w:r>
    </w:p>
    <w:p>
      <w:pPr>
        <w:pStyle w:val="2"/>
      </w:pPr>
    </w:p>
    <w:sectPr>
      <w:footerReference r:id="rId3" w:type="default"/>
      <w:pgSz w:w="11906" w:h="16838"/>
      <w:pgMar w:top="1497" w:right="1746" w:bottom="1327" w:left="180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C4CAC3-A718-4A3B-96C7-1E1FA43B9B1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9FCE8AE-7F80-405E-BEA5-F8A034B0A6F4}"/>
  </w:font>
  <w:font w:name="仿宋_GB2312">
    <w:panose1 w:val="02010609030101010101"/>
    <w:charset w:val="86"/>
    <w:family w:val="modern"/>
    <w:pitch w:val="default"/>
    <w:sig w:usb0="00000000" w:usb1="00000000" w:usb2="00000000" w:usb3="00000000" w:csb0="00000000" w:csb1="00000000"/>
    <w:embedRegular r:id="rId3" w:fontKey="{795591FF-E5C1-46B5-9CAF-07BA8764FA46}"/>
  </w:font>
  <w:font w:name="仿宋">
    <w:panose1 w:val="02010609060101010101"/>
    <w:charset w:val="86"/>
    <w:family w:val="modern"/>
    <w:pitch w:val="default"/>
    <w:sig w:usb0="800002BF" w:usb1="38CF7CFA" w:usb2="00000016" w:usb3="00000000" w:csb0="00040001" w:csb1="00000000"/>
    <w:embedRegular r:id="rId4" w:fontKey="{6BB6E7C2-1775-4E1F-9015-D4CEAB11CFFF}"/>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0" w:usb1="00000000" w:usb2="00000000" w:usb3="00000000" w:csb0="00000000" w:csb1="00000000"/>
    <w:embedRegular r:id="rId5" w:fontKey="{0974515B-CAC6-4607-9918-550B935D1A13}"/>
  </w:font>
  <w:font w:name="方正仿宋_GB2312">
    <w:panose1 w:val="02000000000000000000"/>
    <w:charset w:val="86"/>
    <w:family w:val="auto"/>
    <w:pitch w:val="default"/>
    <w:sig w:usb0="00000000" w:usb1="00000000" w:usb2="00000000" w:usb3="00000000" w:csb0="00000000" w:csb1="00000000"/>
    <w:embedRegular r:id="rId6" w:fontKey="{4920B676-F80E-4FEB-8A50-93236E3F63DC}"/>
  </w:font>
  <w:font w:name="楷体">
    <w:panose1 w:val="02010609060101010101"/>
    <w:charset w:val="86"/>
    <w:family w:val="modern"/>
    <w:pitch w:val="default"/>
    <w:sig w:usb0="800002BF" w:usb1="38CF7CFA" w:usb2="00000016" w:usb3="00000000" w:csb0="00040001" w:csb1="00000000"/>
    <w:embedRegular r:id="rId7" w:fontKey="{045CF28D-A809-413C-84FD-A99EA894632E}"/>
  </w:font>
  <w:font w:name="华文中宋">
    <w:panose1 w:val="02010600040101010101"/>
    <w:charset w:val="86"/>
    <w:family w:val="auto"/>
    <w:pitch w:val="default"/>
    <w:sig w:usb0="00000287" w:usb1="080F0000" w:usb2="00000000" w:usb3="00000000" w:csb0="0004009F" w:csb1="DFD70000"/>
    <w:embedRegular r:id="rId8" w:fontKey="{FEE15DDE-C77C-4C5B-8C0E-E22B49824C7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rPr>
        <w:rFonts w:ascii="仿宋" w:hAnsi="仿宋" w:eastAsia="仿宋" w:cs="仿宋"/>
        <w:sz w:val="30"/>
        <w:szCs w:val="30"/>
      </w:rPr>
    </w:pPr>
    <w:r>
      <w:rPr>
        <w:rFonts w:ascii="仿宋" w:hAnsi="仿宋" w:eastAsia="仿宋" w:cs="仿宋"/>
        <w:sz w:val="30"/>
        <w:szCs w:val="30"/>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- 6 -</w:t>
                          </w:r>
                          <w:r>
                            <w:rPr>
                              <w:rFonts w:hint="eastAsia" w:ascii="仿宋_GB2312" w:hAnsi="仿宋_GB2312" w:eastAsia="仿宋_GB2312" w:cs="仿宋_GB2312"/>
                              <w:sz w:val="24"/>
                              <w:szCs w:val="24"/>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zeqibEBAABOAwAADgAAAGRycy9lMm9Eb2MueG1srVNLbtswEN0XyB0I&#10;7mPKXgSGYDlIECQIELQF0h6ApkiLAH/g0JZ8gfYGXXXTfc/lc3RIS06b7oJsqOHM8M17M6PV9WAN&#10;2csI2ruGzmcVJdIJ32q3bejXL/eXS0ogcddy451s6EECvV5ffFj1oZYL33nTykgQxEHdh4Z2KYWa&#10;MRCdtBxmPkiHQeWj5QmvccvayHtEt4YtquqK9T62IXohAdB7dwrSdcFXSor0SSmQiZiGIrdUzljO&#10;TT7ZesXrbeSh02Kkwd/AwnLtsOgZ6o4nTnZR/wdltYgevEoz4S3zSmkhiwZUM69eqXnueJBFCzYH&#10;wrlN8H6w4uP+cyS6xdlR4rjFER1/fD/+/H389Y3Mq8VV7lAfoMbE54Cpabj1Q84e/YDOLHxQ0eYv&#10;SiIYx14fzv2VQyIiP1oulssKQwJj0wVx2MvzECE9SG9JNhoacYClr3z/BOmUOqXkas7fa2PQz2vj&#10;/nEgZvawzP3EMVtp2Awj8Y1vD6inx9k31OFyUmIeHbY2r8lkxMnYTMYuRL3tkNq88IJws0tIonDL&#10;FU6wY2EcWlE3Lljeir/vJevlN1j/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3N6qJsQEA&#10;AE4DAAAOAAAAAAAAAAEAIAAAAB4BAABkcnMvZTJvRG9jLnhtbFBLBQYAAAAABgAGAFkBAABBBQAA&#10;AAA=&#10;">
              <v:fill on="f" focussize="0,0"/>
              <v:stroke on="f"/>
              <v:imagedata o:title=""/>
              <o:lock v:ext="edit" aspectratio="f"/>
              <v:textbox inset="0mm,0mm,0mm,0mm" style="mso-fit-shape-to-text:t;">
                <w:txbxContent>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- 6 -</w:t>
                    </w:r>
                    <w:r>
                      <w:rPr>
                        <w:rFonts w:hint="eastAsia" w:ascii="仿宋_GB2312" w:hAnsi="仿宋_GB2312" w:eastAsia="仿宋_GB2312" w:cs="仿宋_GB2312"/>
                        <w:sz w:val="24"/>
                        <w:szCs w:val="24"/>
                      </w:rPr>
                      <w:fldChar w:fldCharType="end"/>
                    </w:r>
                  </w:p>
                </w:txbxContent>
              </v:textbox>
            </v:shape>
          </w:pict>
        </mc:Fallback>
      </mc:AlternateContent>
    </w:r>
    <w:r>
      <w:rPr>
        <w:rFonts w:hint="eastAsia" w:ascii="仿宋" w:hAnsi="仿宋" w:eastAsia="仿宋" w:cs="仿宋"/>
        <w:sz w:val="30"/>
        <w:szCs w:val="30"/>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602"/>
    <w:rsid w:val="0003657D"/>
    <w:rsid w:val="00464172"/>
    <w:rsid w:val="008F7640"/>
    <w:rsid w:val="00955FE7"/>
    <w:rsid w:val="00983602"/>
    <w:rsid w:val="00C864D6"/>
    <w:rsid w:val="00D10329"/>
    <w:rsid w:val="00E22219"/>
    <w:rsid w:val="00E730C5"/>
    <w:rsid w:val="00E75829"/>
    <w:rsid w:val="019D3900"/>
    <w:rsid w:val="0B770BF0"/>
    <w:rsid w:val="11AE2D40"/>
    <w:rsid w:val="16E00A28"/>
    <w:rsid w:val="215600FB"/>
    <w:rsid w:val="26B12151"/>
    <w:rsid w:val="2830306B"/>
    <w:rsid w:val="2D3C2FD7"/>
    <w:rsid w:val="2EDB3322"/>
    <w:rsid w:val="31645E15"/>
    <w:rsid w:val="31DF4F4D"/>
    <w:rsid w:val="3530351B"/>
    <w:rsid w:val="3AEB4D6D"/>
    <w:rsid w:val="3DE67CC7"/>
    <w:rsid w:val="40E55D51"/>
    <w:rsid w:val="42462235"/>
    <w:rsid w:val="42F24967"/>
    <w:rsid w:val="44D62BFD"/>
    <w:rsid w:val="45E368D1"/>
    <w:rsid w:val="47EB3441"/>
    <w:rsid w:val="48DA63D1"/>
    <w:rsid w:val="48F72543"/>
    <w:rsid w:val="49113153"/>
    <w:rsid w:val="49627FB7"/>
    <w:rsid w:val="4D523CD3"/>
    <w:rsid w:val="53036EAD"/>
    <w:rsid w:val="534C5FB2"/>
    <w:rsid w:val="57522C23"/>
    <w:rsid w:val="5DB7655D"/>
    <w:rsid w:val="5DB772EA"/>
    <w:rsid w:val="61E8332A"/>
    <w:rsid w:val="6260440C"/>
    <w:rsid w:val="63375C0E"/>
    <w:rsid w:val="6550112E"/>
    <w:rsid w:val="667959AD"/>
    <w:rsid w:val="6B2B0F00"/>
    <w:rsid w:val="6D280CEA"/>
    <w:rsid w:val="6F78453D"/>
    <w:rsid w:val="76D55C7D"/>
    <w:rsid w:val="76E759F5"/>
    <w:rsid w:val="78C232B3"/>
    <w:rsid w:val="7D7A1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line="480" w:lineRule="auto"/>
      <w:ind w:left="420" w:leftChars="200"/>
    </w:p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8">
    <w:name w:val="font01"/>
    <w:basedOn w:val="7"/>
    <w:qFormat/>
    <w:uiPriority w:val="0"/>
    <w:rPr>
      <w:rFonts w:hint="default" w:ascii="Times New Roman" w:hAnsi="Times New Roman" w:cs="Times New Roman"/>
      <w:color w:val="000000"/>
      <w:sz w:val="22"/>
      <w:szCs w:val="22"/>
      <w:u w:val="none"/>
    </w:rPr>
  </w:style>
  <w:style w:type="character" w:customStyle="1" w:styleId="9">
    <w:name w:val="font21"/>
    <w:basedOn w:val="7"/>
    <w:qFormat/>
    <w:uiPriority w:val="0"/>
    <w:rPr>
      <w:rFonts w:hint="eastAsia" w:ascii="宋体" w:hAnsi="宋体" w:eastAsia="宋体" w:cs="宋体"/>
      <w:color w:val="000000"/>
      <w:sz w:val="24"/>
      <w:szCs w:val="24"/>
      <w:u w:val="none"/>
    </w:rPr>
  </w:style>
  <w:style w:type="character" w:customStyle="1" w:styleId="10">
    <w:name w:val="font31"/>
    <w:basedOn w:val="7"/>
    <w:qFormat/>
    <w:uiPriority w:val="0"/>
    <w:rPr>
      <w:rFonts w:hint="default" w:ascii="Times New Roman" w:hAnsi="Times New Roman" w:cs="Times New Roman"/>
      <w:color w:val="000000"/>
      <w:sz w:val="24"/>
      <w:szCs w:val="24"/>
      <w:u w:val="none"/>
    </w:rPr>
  </w:style>
  <w:style w:type="paragraph" w:customStyle="1" w:styleId="11">
    <w:name w:val="Char"/>
    <w:basedOn w:val="1"/>
    <w:qFormat/>
    <w:uiPriority w:val="0"/>
  </w:style>
  <w:style w:type="paragraph" w:customStyle="1" w:styleId="12">
    <w:name w:val="正文文本缩进 22"/>
    <w:basedOn w:val="1"/>
    <w:qFormat/>
    <w:uiPriority w:val="0"/>
    <w:pPr>
      <w:spacing w:line="480" w:lineRule="auto"/>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671</Words>
  <Characters>3831</Characters>
  <Lines>31</Lines>
  <Paragraphs>8</Paragraphs>
  <TotalTime>101</TotalTime>
  <ScaleCrop>false</ScaleCrop>
  <LinksUpToDate>false</LinksUpToDate>
  <CharactersWithSpaces>4494</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2020-10-21T06:22:00Z</dcterms:created>
  <dc:creator>Administrator</dc:creator>
  <cp:lastModifiedBy>86139</cp:lastModifiedBy>
  <cp:lastPrinted>2021-07-22T06:34:00Z</cp:lastPrinted>
  <dcterms:modified xsi:type="dcterms:W3CDTF">2022-01-21T02:42:46Z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