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关于申报202</w:t>
      </w:r>
      <w:r>
        <w:rPr>
          <w:rFonts w:hint="eastAsia"/>
          <w:sz w:val="40"/>
          <w:szCs w:val="48"/>
          <w:lang w:val="en-US" w:eastAsia="zh-CN"/>
        </w:rPr>
        <w:t>2</w:t>
      </w:r>
      <w:r>
        <w:rPr>
          <w:rFonts w:hint="eastAsia"/>
          <w:sz w:val="40"/>
          <w:szCs w:val="48"/>
        </w:rPr>
        <w:t>年农机报</w:t>
      </w:r>
      <w:bookmarkStart w:id="0" w:name="_GoBack"/>
      <w:bookmarkEnd w:id="0"/>
      <w:r>
        <w:rPr>
          <w:rFonts w:hint="eastAsia"/>
          <w:sz w:val="40"/>
          <w:szCs w:val="48"/>
        </w:rPr>
        <w:t>废回收企业的公告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农机企业、农机维修网点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、再生资源回收站（网点）和</w:t>
      </w:r>
      <w:r>
        <w:rPr>
          <w:rFonts w:hint="eastAsia" w:ascii="仿宋" w:hAnsi="仿宋" w:eastAsia="仿宋" w:cs="仿宋"/>
          <w:sz w:val="32"/>
          <w:szCs w:val="32"/>
        </w:rPr>
        <w:t xml:space="preserve">农机专业合作社：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为切实做好农机报废更新工作，优化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农机装备结构，保障人民群众生命财产安全和环境质量。根据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甘肃省</w:t>
      </w:r>
      <w:r>
        <w:rPr>
          <w:rFonts w:hint="eastAsia" w:ascii="仿宋" w:hAnsi="仿宋" w:eastAsia="仿宋" w:cs="仿宋"/>
          <w:sz w:val="32"/>
          <w:szCs w:val="32"/>
        </w:rPr>
        <w:t>农业农村厅，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甘肃省</w:t>
      </w:r>
      <w:r>
        <w:rPr>
          <w:rFonts w:hint="eastAsia" w:ascii="仿宋" w:hAnsi="仿宋" w:eastAsia="仿宋" w:cs="仿宋"/>
          <w:sz w:val="32"/>
          <w:szCs w:val="32"/>
        </w:rPr>
        <w:t>财政厅关于印发《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甘肃省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2021-2023年农机购置补贴实施方案</w:t>
      </w:r>
      <w:r>
        <w:rPr>
          <w:rFonts w:hint="eastAsia" w:ascii="仿宋" w:hAnsi="仿宋" w:eastAsia="仿宋" w:cs="仿宋"/>
          <w:sz w:val="32"/>
          <w:szCs w:val="32"/>
        </w:rPr>
        <w:t>》的通知（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甘农财发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 xml:space="preserve">号）要求，现面向社会新征选1-2家具备相关条件的报废农业机械回收拆解企业。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陇西县</w:t>
      </w:r>
      <w:r>
        <w:rPr>
          <w:rFonts w:hint="eastAsia" w:ascii="仿宋" w:hAnsi="仿宋" w:eastAsia="仿宋" w:cs="仿宋"/>
          <w:sz w:val="32"/>
          <w:szCs w:val="32"/>
        </w:rPr>
        <w:t>正常运营的各类农机企业、农机维修网点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、再生资源回收站（网点）和</w:t>
      </w:r>
      <w:r>
        <w:rPr>
          <w:rFonts w:hint="eastAsia" w:ascii="仿宋" w:hAnsi="仿宋" w:eastAsia="仿宋" w:cs="仿宋"/>
          <w:sz w:val="32"/>
          <w:szCs w:val="32"/>
        </w:rPr>
        <w:t>农机专业合作社。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二、申报条件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1、报废回收农机企业（农机企业、农机维修网点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、再生资源回收站（网点）和</w:t>
      </w:r>
      <w:r>
        <w:rPr>
          <w:rFonts w:hint="eastAsia" w:ascii="仿宋" w:hAnsi="仿宋" w:eastAsia="仿宋" w:cs="仿宋"/>
          <w:sz w:val="32"/>
          <w:szCs w:val="32"/>
        </w:rPr>
        <w:t>农机专业合作社）必须经过市场监管部门登记注册，经营场地在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陇西县</w:t>
      </w:r>
      <w:r>
        <w:rPr>
          <w:rFonts w:hint="eastAsia" w:ascii="仿宋" w:hAnsi="仿宋" w:eastAsia="仿宋" w:cs="仿宋"/>
          <w:sz w:val="32"/>
          <w:szCs w:val="32"/>
        </w:rPr>
        <w:t xml:space="preserve">范围内，且经营范围含报废农业机械回收拆解业务。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2、有必要的办公场所，具备必要的办公设施。作业场地（包括拆解车间和存储场地）面积不低于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 xml:space="preserve">平方米。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3、具有开展农业机械拆解报废所必需的设备（拆解工具、起吊设备、称重设备、气割设备等）和消防设施（干粉灭火器材、消防栓、防火沙、消防锹等）。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4、具备符合国家有关规定的油污废料回收处置设施。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5、具有与报废农业机械拆解活动相适应的技术人员和管理人员，严格按照《农业机械安全监督管理条例》和《农业机械回收拆解技术规范》操作。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6、报废回收农机企业（农机企业、农机维修网点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、再生资源回收站（网点）和</w:t>
      </w:r>
      <w:r>
        <w:rPr>
          <w:rFonts w:hint="eastAsia" w:ascii="仿宋" w:hAnsi="仿宋" w:eastAsia="仿宋" w:cs="仿宋"/>
          <w:sz w:val="32"/>
          <w:szCs w:val="32"/>
        </w:rPr>
        <w:t>农机专业合作社）经营场地应在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陇西县</w:t>
      </w:r>
      <w:r>
        <w:rPr>
          <w:rFonts w:hint="eastAsia" w:ascii="仿宋" w:hAnsi="仿宋" w:eastAsia="仿宋" w:cs="仿宋"/>
          <w:sz w:val="32"/>
          <w:szCs w:val="32"/>
        </w:rPr>
        <w:t xml:space="preserve">中心城区以外。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7、符合国家规定的环境保护标准，遵守国家有关消防、安全、环保规定以及国家法律法规禁止的其他行为。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8、没有出售、维修已报废农业机械或者出售已报废发动机、车架、变速箱、前桥、后桥，拼装农业机械、收销赃等违法行为。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三、申报材料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1、《从事报废农业机械回收经营活动的企业认定申请书》（见附件1），一式三份。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2、《从事报废农业机械回收经营活动的企业基本情况表》（见附件2），一式三份。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3、《企业法人营业执照》、法人身份证原件及复印件，一式三份。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4、管理人员身份证、技术人员身份证复印件，一式一份。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5、拆解设备清单和消防设施清单。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、完整的回收拆解制度。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(一)企业申报。申报企业于公告发布之日起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个工作日内(202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日)向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陇西县</w:t>
      </w:r>
      <w:r>
        <w:rPr>
          <w:rFonts w:hint="eastAsia" w:ascii="仿宋" w:hAnsi="仿宋" w:eastAsia="仿宋" w:cs="仿宋"/>
          <w:sz w:val="32"/>
          <w:szCs w:val="32"/>
        </w:rPr>
        <w:t>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提交以上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类相关材料证明原件及复印件（复印件需加盖单位公章）。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(二)县级审核。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陇西县</w:t>
      </w:r>
      <w:r>
        <w:rPr>
          <w:rFonts w:hint="eastAsia" w:ascii="仿宋" w:hAnsi="仿宋" w:eastAsia="仿宋" w:cs="仿宋"/>
          <w:sz w:val="32"/>
          <w:szCs w:val="32"/>
        </w:rPr>
        <w:t>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sz w:val="32"/>
          <w:szCs w:val="32"/>
        </w:rPr>
        <w:t>对申报企业条件进行现场勘验审核，202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年拟择优确定1-2家农业机械报废回收企业，并向社会公示(公示不少于7天)。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(三)市级备案。经公示无异议后的农业机械报废回收企业上报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定西市</w:t>
      </w:r>
      <w:r>
        <w:rPr>
          <w:rFonts w:hint="eastAsia" w:ascii="仿宋" w:hAnsi="仿宋" w:eastAsia="仿宋" w:cs="仿宋"/>
          <w:sz w:val="32"/>
          <w:szCs w:val="32"/>
        </w:rPr>
        <w:t>农业农村局农机主管部门备案，并通过本市媒体和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甘肃省</w:t>
      </w:r>
      <w:r>
        <w:rPr>
          <w:rFonts w:hint="eastAsia" w:ascii="仿宋" w:hAnsi="仿宋" w:eastAsia="仿宋" w:cs="仿宋"/>
          <w:sz w:val="32"/>
          <w:szCs w:val="32"/>
        </w:rPr>
        <w:t>农机购置补贴信息公开栏向社会公布。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 申报地点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陇西县南河桥头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陇西县农机服务中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材料报送联系人：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 系  电  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6622158  13830250588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陇西县</w:t>
      </w:r>
      <w:r>
        <w:rPr>
          <w:rFonts w:hint="eastAsia" w:ascii="仿宋" w:hAnsi="仿宋" w:eastAsia="仿宋" w:cs="仿宋"/>
          <w:sz w:val="32"/>
          <w:szCs w:val="32"/>
        </w:rPr>
        <w:t>农机农经发展中心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楷体_GB2312" w:eastAsia="楷体_GB2312"/>
          <w:color w:val="FFFFFF"/>
          <w:sz w:val="0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附件1：</w:t>
      </w:r>
    </w:p>
    <w:p>
      <w:pPr>
        <w:spacing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从事报废农业机械回收经营活动的企业认定申请书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4" w:hRule="atLeast"/>
        </w:trPr>
        <w:tc>
          <w:tcPr>
            <w:tcW w:w="9000" w:type="dxa"/>
          </w:tcPr>
          <w:p>
            <w:pPr>
              <w:spacing w:line="5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  <w:p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从事报废农业机械回收经营活动的企业认定申请书</w:t>
            </w:r>
          </w:p>
          <w:p>
            <w:pPr>
              <w:spacing w:line="520" w:lineRule="exact"/>
              <w:rPr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县农机服务中心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spacing w:line="52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本企业于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　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成立</w:t>
            </w:r>
            <w:r>
              <w:rPr>
                <w:rFonts w:hint="eastAsia" w:ascii="仿宋_GB2312" w:eastAsia="仿宋_GB2312"/>
                <w:sz w:val="30"/>
                <w:szCs w:val="30"/>
              </w:rPr>
              <w:t>。现有从业人员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名，其中：技术工人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名、管理人员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　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名、其他人员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　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名；回收拆解场地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　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平方米，具有必要的回收拆解设备及消防设施，年回收报废农业机械能力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台；没有出售、维修已报废农业机械或者出售已报废发动机、车架、变速箱、前桥、后桥，拼装农业机械、收销赃等违法经营行为记录；符合国家规定的环境保护标准。根据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甘肃省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2021-2023年农机购置补贴实施方案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》的通知（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甘农财发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〔20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规定，特申请从事报废农业机械回收经营活动，请予认定。</w:t>
            </w:r>
          </w:p>
          <w:p>
            <w:pPr>
              <w:spacing w:line="52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特此申请。</w:t>
            </w:r>
          </w:p>
          <w:p>
            <w:pPr>
              <w:spacing w:line="57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7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70" w:lineRule="exact"/>
              <w:ind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　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　　　　　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申请单位（公章）</w:t>
            </w:r>
          </w:p>
          <w:p>
            <w:pPr>
              <w:spacing w:line="570" w:lineRule="exact"/>
              <w:ind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　　　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　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　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  <w:p>
            <w:pPr>
              <w:spacing w:before="468" w:line="570" w:lineRule="exact"/>
              <w:ind w:firstLine="300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备注：此申请书一式三份，</w:t>
      </w:r>
      <w:r>
        <w:rPr>
          <w:rFonts w:hint="eastAsia" w:ascii="宋体" w:hAnsi="宋体" w:eastAsia="宋体" w:cs="宋体"/>
          <w:lang w:eastAsia="zh-CN"/>
        </w:rPr>
        <w:t>陇西县农机服务中、农机监理服务组、企业各留存一份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</w:p>
    <w:p>
      <w:pPr>
        <w:spacing w:after="312" w:line="42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附件2：</w:t>
      </w:r>
    </w:p>
    <w:p>
      <w:pPr>
        <w:spacing w:after="312"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从事报废农业机械回收经营活动的企业基本情况表</w:t>
      </w:r>
    </w:p>
    <w:tbl>
      <w:tblPr>
        <w:tblStyle w:val="2"/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27"/>
        <w:gridCol w:w="164"/>
        <w:gridCol w:w="1331"/>
        <w:gridCol w:w="94"/>
        <w:gridCol w:w="750"/>
        <w:gridCol w:w="718"/>
        <w:gridCol w:w="1457"/>
        <w:gridCol w:w="561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企业名称</w:t>
            </w:r>
          </w:p>
        </w:tc>
        <w:tc>
          <w:tcPr>
            <w:tcW w:w="1275" w:type="pct"/>
            <w:gridSpan w:val="3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pct"/>
            <w:gridSpan w:val="2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企业类型</w:t>
            </w:r>
          </w:p>
        </w:tc>
        <w:tc>
          <w:tcPr>
            <w:tcW w:w="1231" w:type="pct"/>
            <w:gridSpan w:val="2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   址</w:t>
            </w:r>
          </w:p>
        </w:tc>
        <w:tc>
          <w:tcPr>
            <w:tcW w:w="3783" w:type="pct"/>
            <w:gridSpan w:val="7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法定代表人</w:t>
            </w:r>
          </w:p>
        </w:tc>
        <w:tc>
          <w:tcPr>
            <w:tcW w:w="1275" w:type="pct"/>
            <w:gridSpan w:val="3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pct"/>
            <w:gridSpan w:val="2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231" w:type="pct"/>
            <w:gridSpan w:val="2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492" w:type="pct"/>
            <w:gridSpan w:val="6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企业法人营业执照注册号</w:t>
            </w:r>
          </w:p>
        </w:tc>
        <w:tc>
          <w:tcPr>
            <w:tcW w:w="2507" w:type="pct"/>
            <w:gridSpan w:val="4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000" w:type="pct"/>
            <w:gridSpan w:val="10"/>
          </w:tcPr>
          <w:p>
            <w:pPr>
              <w:spacing w:line="46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详细地址</w:t>
            </w:r>
          </w:p>
        </w:tc>
        <w:tc>
          <w:tcPr>
            <w:tcW w:w="1275" w:type="pct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276" w:type="pct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建筑面积（平方米）</w:t>
            </w:r>
          </w:p>
        </w:tc>
        <w:tc>
          <w:tcPr>
            <w:tcW w:w="1231" w:type="pct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275" w:type="pct"/>
            <w:gridSpan w:val="3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27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231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275" w:type="pct"/>
            <w:gridSpan w:val="3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27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231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275" w:type="pct"/>
            <w:gridSpan w:val="3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27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231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10"/>
          </w:tcPr>
          <w:p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报废农业机械拆解场地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拆解场地详细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551" w:type="pct"/>
            <w:gridSpan w:val="5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自有/租赁</w:t>
            </w:r>
          </w:p>
        </w:tc>
        <w:tc>
          <w:tcPr>
            <w:tcW w:w="1231" w:type="pct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  <w:vAlign w:val="center"/>
          </w:tcPr>
          <w:p>
            <w:pPr>
              <w:spacing w:line="460" w:lineRule="atLeast"/>
              <w:jc w:val="center"/>
              <w:rPr>
                <w:sz w:val="24"/>
              </w:rPr>
            </w:pPr>
          </w:p>
        </w:tc>
        <w:tc>
          <w:tcPr>
            <w:tcW w:w="2551" w:type="pct"/>
            <w:gridSpan w:val="5"/>
            <w:vAlign w:val="center"/>
          </w:tcPr>
          <w:p>
            <w:pPr>
              <w:spacing w:line="460" w:lineRule="atLeast"/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2"/>
            <w:vAlign w:val="center"/>
          </w:tcPr>
          <w:p>
            <w:pPr>
              <w:spacing w:line="46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  <w:vAlign w:val="center"/>
          </w:tcPr>
          <w:p>
            <w:pPr>
              <w:spacing w:line="460" w:lineRule="atLeast"/>
              <w:jc w:val="center"/>
              <w:rPr>
                <w:sz w:val="24"/>
              </w:rPr>
            </w:pPr>
          </w:p>
        </w:tc>
        <w:tc>
          <w:tcPr>
            <w:tcW w:w="2551" w:type="pct"/>
            <w:gridSpan w:val="5"/>
            <w:vAlign w:val="center"/>
          </w:tcPr>
          <w:p>
            <w:pPr>
              <w:spacing w:line="460" w:lineRule="atLeast"/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2"/>
            <w:vAlign w:val="center"/>
          </w:tcPr>
          <w:p>
            <w:pPr>
              <w:spacing w:line="46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6" w:type="pct"/>
            <w:gridSpan w:val="3"/>
            <w:vAlign w:val="center"/>
          </w:tcPr>
          <w:p>
            <w:pPr>
              <w:spacing w:line="460" w:lineRule="atLeast"/>
              <w:jc w:val="center"/>
              <w:rPr>
                <w:sz w:val="24"/>
              </w:rPr>
            </w:pPr>
          </w:p>
        </w:tc>
        <w:tc>
          <w:tcPr>
            <w:tcW w:w="2551" w:type="pct"/>
            <w:gridSpan w:val="5"/>
            <w:vAlign w:val="center"/>
          </w:tcPr>
          <w:p>
            <w:pPr>
              <w:spacing w:line="460" w:lineRule="atLeast"/>
              <w:jc w:val="center"/>
              <w:rPr>
                <w:sz w:val="24"/>
              </w:rPr>
            </w:pPr>
          </w:p>
        </w:tc>
        <w:tc>
          <w:tcPr>
            <w:tcW w:w="1231" w:type="pct"/>
            <w:gridSpan w:val="2"/>
            <w:vAlign w:val="center"/>
          </w:tcPr>
          <w:p>
            <w:pPr>
              <w:spacing w:line="46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000" w:type="pct"/>
            <w:gridSpan w:val="10"/>
          </w:tcPr>
          <w:p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技术人员（含技术工人）和管理人员</w:t>
            </w:r>
            <w:r>
              <w:rPr>
                <w:rFonts w:hint="eastAsia" w:ascii="仿宋_GB2312" w:eastAsia="仿宋_GB2312"/>
                <w:sz w:val="24"/>
              </w:rPr>
              <w:t>（总人数　　　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76" w:type="pct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640" w:type="pct"/>
            <w:gridSpan w:val="2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36" w:type="pct"/>
            <w:gridSpan w:val="2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60" w:type="pct"/>
            <w:gridSpan w:val="2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183" w:type="pct"/>
            <w:gridSpan w:val="2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技术职称/等级</w:t>
            </w:r>
          </w:p>
        </w:tc>
        <w:tc>
          <w:tcPr>
            <w:tcW w:w="901" w:type="pct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76" w:type="pct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64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3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6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183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76" w:type="pct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64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3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6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183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76" w:type="pct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64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3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6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183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76" w:type="pct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64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3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6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183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76" w:type="pct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64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3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6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183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76" w:type="pct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64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3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6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183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76" w:type="pct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64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3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6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183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76" w:type="pct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64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36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860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1183" w:type="pct"/>
            <w:gridSpan w:val="2"/>
          </w:tcPr>
          <w:p>
            <w:pPr>
              <w:spacing w:line="460" w:lineRule="atLeas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000" w:type="pct"/>
            <w:gridSpan w:val="10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报废农业机械回收拆解设备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设备名称</w:t>
            </w: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 量</w:t>
            </w: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    位</w:t>
            </w:r>
          </w:p>
        </w:tc>
        <w:tc>
          <w:tcPr>
            <w:tcW w:w="901" w:type="pct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自有/租赁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000" w:type="pct"/>
            <w:gridSpan w:val="10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消防设施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设施名称</w:t>
            </w: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 量</w:t>
            </w: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   位</w:t>
            </w:r>
          </w:p>
        </w:tc>
        <w:tc>
          <w:tcPr>
            <w:tcW w:w="901" w:type="pct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自有/租赁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20" w:type="pct"/>
            <w:gridSpan w:val="2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877" w:type="pct"/>
            <w:gridSpan w:val="2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00" w:type="pct"/>
            <w:gridSpan w:val="5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901" w:type="pct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20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县农机服务中心</w:t>
            </w:r>
            <w:r>
              <w:rPr>
                <w:rFonts w:hint="eastAsia" w:ascii="黑体" w:eastAsia="黑体"/>
                <w:sz w:val="24"/>
              </w:rPr>
              <w:t>初审意见</w:t>
            </w:r>
          </w:p>
        </w:tc>
        <w:tc>
          <w:tcPr>
            <w:tcW w:w="3879" w:type="pct"/>
            <w:gridSpan w:val="8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 年　　月　　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0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县农机监理工作组</w:t>
            </w:r>
            <w:r>
              <w:rPr>
                <w:rFonts w:hint="eastAsia" w:ascii="黑体" w:eastAsia="黑体"/>
                <w:sz w:val="24"/>
              </w:rPr>
              <w:t>审核意见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9" w:type="pct"/>
            <w:gridSpan w:val="8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 年　　月　　日（公章）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t>备注</w:t>
      </w:r>
      <w:r>
        <w:rPr>
          <w:rFonts w:hint="eastAsia"/>
        </w:rPr>
        <w:t>：</w:t>
      </w:r>
      <w:r>
        <w:rPr>
          <w:rFonts w:hint="eastAsia" w:ascii="宋体" w:hAnsi="宋体" w:eastAsia="宋体" w:cs="宋体"/>
        </w:rPr>
        <w:t>此申请书一式三份，</w:t>
      </w:r>
      <w:r>
        <w:rPr>
          <w:rFonts w:hint="eastAsia" w:ascii="宋体" w:hAnsi="宋体" w:eastAsia="宋体" w:cs="宋体"/>
          <w:lang w:eastAsia="zh-CN"/>
        </w:rPr>
        <w:t>陇西县农机服务中、农机监理服务组、企业各留存一份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WFlNGFhNmUxNTZiYWE3NTZjZjA3N2EwMDY0MmQifQ=="/>
  </w:docVars>
  <w:rsids>
    <w:rsidRoot w:val="3C695BD7"/>
    <w:rsid w:val="20E12799"/>
    <w:rsid w:val="3C695BD7"/>
    <w:rsid w:val="58723F12"/>
    <w:rsid w:val="5C3224D4"/>
    <w:rsid w:val="7A8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1203</Characters>
  <Lines>0</Lines>
  <Paragraphs>0</Paragraphs>
  <TotalTime>0</TotalTime>
  <ScaleCrop>false</ScaleCrop>
  <LinksUpToDate>false</LinksUpToDate>
  <CharactersWithSpaces>1273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2022-07-28T02:23:00Z</dcterms:created>
  <dc:creator>紫龙</dc:creator>
  <cp:lastModifiedBy>紫龙</cp:lastModifiedBy>
  <dcterms:modified xsi:type="dcterms:W3CDTF">2022-07-28T08:28:58Z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140D802A96FF4B6090643114C235F65D</vt:lpwstr>
  </property>
</Properties>
</file>