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4" w:firstLineChars="300"/>
        <w:jc w:val="both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永登县202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/>
          <w:b/>
          <w:sz w:val="36"/>
          <w:szCs w:val="36"/>
        </w:rPr>
        <w:t>年农机购置补贴情况公告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560"/>
        <w:rPr>
          <w:rFonts w:asciiTheme="minorEastAsia" w:hAnsiTheme="minorEastAsia" w:eastAsiaTheme="minorEastAsia"/>
          <w:color w:val="333333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我县认真贯彻落实农业农村部、财政部及省农业农村厅的各项补贴政策。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根据《甘肃省农业农村厅关于提前下达2023年中央财政农机购置与应用（第一批）补贴资金计划的通知》（甘农财发[2022]77号）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《甘肃省农业农村厅关于下达2023年中央财政农业生产发展资金计划的通知》（甘农财发[2023]28号）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今年分两批共下达我县农机购置补贴项目资金428万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，第一批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291万元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，第二批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137万元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为确保补贴资金及时兑付到户，我站按补贴申报情况分批次开展资发放。2023年第一批农机购置补贴资金于3月底前发放，共补贴购置各类农机具457台，受益农户和农民合作组织266户，补贴资金290.108万元。第二批农机购置补贴资金于6月底前发放，补贴购置各类农机具297台，受益农户和农民合作组织220户，补贴资金133.677万元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第三批农机购置补贴于9月底前全部发放完毕，补贴购置各类农机具13台，受益农户和农民合作组织10户，补贴资金4.215万元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全年分三批共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发放补贴资金428万元，资金已全部发放到户,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资金支付率和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到户率100%。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累计购置各类机具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767台，受益农户及合作社496户。超录申请622份，受益农户354户，机具数量630台，补贴额336.54万元。</w:t>
      </w:r>
      <w:r>
        <w:rPr>
          <w:rFonts w:hint="eastAsia" w:asciiTheme="minorEastAsia" w:hAnsiTheme="minorEastAsia" w:eastAsiaTheme="minorEastAsia"/>
          <w:sz w:val="30"/>
          <w:szCs w:val="30"/>
        </w:rPr>
        <w:t>通过加大宣传，规范操作，我县农机购置补贴政策得到有效落实。</w:t>
      </w:r>
      <w:r>
        <w:rPr>
          <w:rFonts w:hint="eastAsia" w:asciiTheme="minorEastAsia" w:hAnsiTheme="minorEastAsia" w:eastAsiaTheme="minorEastAsia"/>
          <w:color w:val="333333"/>
          <w:sz w:val="30"/>
          <w:szCs w:val="30"/>
        </w:rPr>
        <w:t>202</w:t>
      </w:r>
      <w:r>
        <w:rPr>
          <w:rFonts w:hint="eastAsia" w:asciiTheme="minorEastAsia" w:hAnsiTheme="minorEastAsia" w:eastAsiaTheme="minorEastAsia"/>
          <w:color w:val="333333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/>
          <w:color w:val="333333"/>
          <w:sz w:val="30"/>
          <w:szCs w:val="30"/>
        </w:rPr>
        <w:t>年实施农机报废更新补贴试点县，按照统一规划、合理布局、方便农民的原则，在我县范围内选定报废农机回收企业。</w:t>
      </w:r>
      <w:r>
        <w:rPr>
          <w:rFonts w:hint="eastAsia" w:asciiTheme="minorEastAsia" w:hAnsiTheme="minorEastAsia" w:eastAsiaTheme="minorEastAsia"/>
          <w:color w:val="333333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/>
          <w:color w:val="333333"/>
          <w:sz w:val="30"/>
          <w:szCs w:val="30"/>
        </w:rPr>
        <w:t>甘肃九州通物资回收有限公司、</w:t>
      </w:r>
      <w:r>
        <w:rPr>
          <w:rFonts w:hint="eastAsia" w:asciiTheme="minorEastAsia" w:hAnsiTheme="minorEastAsia" w:eastAsiaTheme="minorEastAsia"/>
          <w:color w:val="333333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/>
          <w:color w:val="333333"/>
          <w:sz w:val="30"/>
          <w:szCs w:val="30"/>
        </w:rPr>
        <w:t>永登华丰物资回收部。按操作程序，完成报废更新机具</w:t>
      </w:r>
      <w:r>
        <w:rPr>
          <w:rFonts w:hint="eastAsia" w:asciiTheme="minorEastAsia" w:hAnsiTheme="minorEastAsia" w:eastAsiaTheme="minorEastAsia"/>
          <w:color w:val="333333"/>
          <w:sz w:val="30"/>
          <w:szCs w:val="30"/>
          <w:lang w:val="en-US" w:eastAsia="zh-CN"/>
        </w:rPr>
        <w:t>16</w:t>
      </w:r>
      <w:r>
        <w:rPr>
          <w:rFonts w:hint="eastAsia" w:asciiTheme="minorEastAsia" w:hAnsiTheme="minorEastAsia" w:eastAsiaTheme="minorEastAsia"/>
          <w:color w:val="333333"/>
          <w:sz w:val="30"/>
          <w:szCs w:val="30"/>
        </w:rPr>
        <w:t>台，补贴资金</w:t>
      </w:r>
      <w:r>
        <w:rPr>
          <w:rFonts w:hint="eastAsia" w:asciiTheme="minorEastAsia" w:hAnsiTheme="minorEastAsia" w:eastAsiaTheme="minorEastAsia"/>
          <w:color w:val="333333"/>
          <w:sz w:val="30"/>
          <w:szCs w:val="30"/>
          <w:lang w:val="en-US" w:eastAsia="zh-CN"/>
        </w:rPr>
        <w:t>6.6</w:t>
      </w:r>
      <w:r>
        <w:rPr>
          <w:rFonts w:hint="eastAsia" w:asciiTheme="minorEastAsia" w:hAnsiTheme="minorEastAsia" w:eastAsiaTheme="minorEastAsia"/>
          <w:color w:val="333333"/>
          <w:sz w:val="30"/>
          <w:szCs w:val="30"/>
        </w:rPr>
        <w:t>万元</w:t>
      </w:r>
    </w:p>
    <w:p>
      <w:pPr>
        <w:numPr>
          <w:ilvl w:val="0"/>
          <w:numId w:val="0"/>
        </w:numPr>
        <w:spacing w:line="560" w:lineRule="exact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 xml:space="preserve"> </w:t>
      </w:r>
    </w:p>
    <w:p>
      <w:pPr>
        <w:ind w:firstLine="600" w:firstLineChars="200"/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 xml:space="preserve">     </w:t>
      </w:r>
    </w:p>
    <w:p>
      <w:pPr>
        <w:ind w:firstLine="5100" w:firstLineChars="1700"/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 xml:space="preserve">永登县农机服务站 </w:t>
      </w:r>
    </w:p>
    <w:p>
      <w:pPr>
        <w:ind w:firstLine="5100" w:firstLineChars="1700"/>
        <w:rPr>
          <w:rFonts w:ascii="宋体" w:hAnsi="宋体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202</w:t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年12月</w:t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 xml:space="preserve">日    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</w:t>
      </w:r>
      <w:r>
        <w:rPr>
          <w:rFonts w:hint="eastAsia"/>
          <w:color w:val="000000"/>
          <w:sz w:val="30"/>
          <w:szCs w:val="30"/>
        </w:rPr>
        <w:t xml:space="preserve">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dkN2Y2YzVjN2FlOTBlZTQ4YjhlOTZkMmM3NDJlY2EifQ=="/>
  </w:docVars>
  <w:rsids>
    <w:rsidRoot w:val="00EF5FDD"/>
    <w:rsid w:val="008C17E4"/>
    <w:rsid w:val="00EF5FDD"/>
    <w:rsid w:val="00F731B5"/>
    <w:rsid w:val="14532F90"/>
    <w:rsid w:val="1ACE60F3"/>
    <w:rsid w:val="209E5DD8"/>
    <w:rsid w:val="294F4A48"/>
    <w:rsid w:val="384648E3"/>
    <w:rsid w:val="40964BA5"/>
    <w:rsid w:val="42107EB6"/>
    <w:rsid w:val="44E27E9B"/>
    <w:rsid w:val="66F1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489</Words>
  <Characters>605</Characters>
  <Lines>5</Lines>
  <Paragraphs>1</Paragraphs>
  <TotalTime>1</TotalTime>
  <ScaleCrop>false</ScaleCrop>
  <LinksUpToDate>false</LinksUpToDate>
  <CharactersWithSpaces>642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2021-12-27T00:52:00Z</dcterms:created>
  <dc:creator>Administrator</dc:creator>
  <cp:lastModifiedBy>永俊</cp:lastModifiedBy>
  <dcterms:modified xsi:type="dcterms:W3CDTF">2023-12-19T02:39:42Z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C9F85E19FC0C431BA00594F133518C6F</vt:lpwstr>
  </property>
</Properties>
</file>